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D9B" w:rsidRPr="009B4B6D" w:rsidRDefault="00C76D9B" w:rsidP="00C75976">
      <w:pPr>
        <w:spacing w:line="276" w:lineRule="auto"/>
        <w:jc w:val="center"/>
        <w:rPr>
          <w:rFonts w:cstheme="minorHAnsi"/>
          <w:sz w:val="44"/>
          <w:szCs w:val="44"/>
        </w:rPr>
      </w:pPr>
      <w:r w:rsidRPr="009B4B6D">
        <w:rPr>
          <w:rFonts w:cstheme="minorHAnsi"/>
          <w:sz w:val="44"/>
          <w:szCs w:val="44"/>
        </w:rPr>
        <w:t xml:space="preserve">Simulation </w:t>
      </w:r>
      <w:r w:rsidR="0097562E" w:rsidRPr="009B4B6D">
        <w:rPr>
          <w:rFonts w:cstheme="minorHAnsi"/>
          <w:sz w:val="44"/>
          <w:szCs w:val="44"/>
        </w:rPr>
        <w:t>Coordinator</w:t>
      </w:r>
    </w:p>
    <w:p w:rsidR="00A17967" w:rsidRPr="009B4B6D" w:rsidRDefault="00A17967" w:rsidP="00C75976">
      <w:pPr>
        <w:spacing w:line="276" w:lineRule="auto"/>
        <w:jc w:val="center"/>
        <w:rPr>
          <w:rFonts w:cstheme="minorHAnsi"/>
          <w:sz w:val="32"/>
          <w:szCs w:val="32"/>
        </w:rPr>
      </w:pPr>
      <w:r w:rsidRPr="009B4B6D">
        <w:rPr>
          <w:rFonts w:cstheme="minorHAnsi"/>
          <w:sz w:val="32"/>
          <w:szCs w:val="32"/>
        </w:rPr>
        <w:t>Standard Operating Procedure (SOP)</w:t>
      </w:r>
    </w:p>
    <w:p w:rsidR="00C76D9B" w:rsidRPr="009B4B6D" w:rsidRDefault="00C76D9B" w:rsidP="00C75976">
      <w:pPr>
        <w:spacing w:line="276" w:lineRule="auto"/>
        <w:jc w:val="center"/>
        <w:rPr>
          <w:rFonts w:cstheme="minorHAnsi"/>
          <w:i/>
        </w:rPr>
      </w:pPr>
    </w:p>
    <w:p w:rsidR="00A17967" w:rsidRPr="009B4B6D" w:rsidRDefault="00A17967" w:rsidP="00C75976">
      <w:pPr>
        <w:spacing w:line="276" w:lineRule="auto"/>
        <w:jc w:val="center"/>
        <w:rPr>
          <w:rFonts w:cstheme="minorHAnsi"/>
          <w:i/>
        </w:rPr>
      </w:pPr>
    </w:p>
    <w:p w:rsidR="00483B2B" w:rsidRPr="009B4B6D" w:rsidRDefault="0097562E" w:rsidP="0097562E">
      <w:pPr>
        <w:pStyle w:val="Heading1"/>
        <w:rPr>
          <w:b w:val="0"/>
          <w:color w:val="auto"/>
        </w:rPr>
      </w:pPr>
      <w:r w:rsidRPr="009B4B6D">
        <w:rPr>
          <w:b w:val="0"/>
          <w:color w:val="auto"/>
        </w:rPr>
        <w:t xml:space="preserve">Introduction: </w:t>
      </w:r>
    </w:p>
    <w:p w:rsidR="0097562E" w:rsidRPr="009B4B6D" w:rsidRDefault="0097562E" w:rsidP="00483B2B">
      <w:pPr>
        <w:pStyle w:val="Heading2"/>
        <w:rPr>
          <w:b w:val="0"/>
          <w:color w:val="auto"/>
        </w:rPr>
      </w:pPr>
      <w:r w:rsidRPr="009B4B6D">
        <w:rPr>
          <w:b w:val="0"/>
          <w:color w:val="auto"/>
        </w:rPr>
        <w:t>The position of Simulation Coordinator is one to support the functions of UNLV School of Nursing, NSC School of Nursing, UNSOM and other external entities as they deliver simulation-based course content at the Clinical Simulation Center of Las Vegas.</w:t>
      </w:r>
      <w:r w:rsidR="004B0A2F" w:rsidRPr="009B4B6D">
        <w:rPr>
          <w:b w:val="0"/>
          <w:color w:val="auto"/>
        </w:rPr>
        <w:t xml:space="preserve"> The position’s duties are split between Coordinator responsibilities and Technician responsibilities.</w:t>
      </w:r>
    </w:p>
    <w:p w:rsidR="00483B2B" w:rsidRPr="009B4B6D" w:rsidRDefault="0097562E" w:rsidP="004B0A2F">
      <w:pPr>
        <w:pStyle w:val="Heading1"/>
        <w:rPr>
          <w:b w:val="0"/>
          <w:color w:val="auto"/>
        </w:rPr>
      </w:pPr>
      <w:r w:rsidRPr="009B4B6D">
        <w:rPr>
          <w:b w:val="0"/>
          <w:color w:val="auto"/>
        </w:rPr>
        <w:t xml:space="preserve">Purpose: </w:t>
      </w:r>
    </w:p>
    <w:p w:rsidR="008761D8" w:rsidRPr="009B4B6D" w:rsidRDefault="0097562E" w:rsidP="00483B2B">
      <w:pPr>
        <w:pStyle w:val="Heading2"/>
        <w:rPr>
          <w:b w:val="0"/>
          <w:color w:val="auto"/>
        </w:rPr>
      </w:pPr>
      <w:r w:rsidRPr="009B4B6D">
        <w:rPr>
          <w:b w:val="0"/>
          <w:color w:val="auto"/>
        </w:rPr>
        <w:t>The purpose of this document is to provide detailed, standardized protocol to successfully perform the essential duties of the Simulation Coordinator.</w:t>
      </w:r>
    </w:p>
    <w:p w:rsidR="008761D8" w:rsidRPr="009B4B6D" w:rsidRDefault="008761D8" w:rsidP="008761D8">
      <w:pPr>
        <w:rPr>
          <w:rFonts w:asciiTheme="majorHAnsi" w:eastAsiaTheme="majorEastAsia" w:hAnsiTheme="majorHAnsi" w:cstheme="majorBidi"/>
          <w:sz w:val="28"/>
          <w:szCs w:val="28"/>
        </w:rPr>
      </w:pPr>
      <w:r w:rsidRPr="009B4B6D">
        <w:br w:type="page"/>
      </w:r>
    </w:p>
    <w:p w:rsidR="004B0A2F" w:rsidRPr="009B4B6D" w:rsidRDefault="007162BF" w:rsidP="008761D8">
      <w:pPr>
        <w:pStyle w:val="Heading1"/>
        <w:numPr>
          <w:ilvl w:val="0"/>
          <w:numId w:val="0"/>
        </w:numPr>
        <w:rPr>
          <w:b w:val="0"/>
          <w:color w:val="auto"/>
        </w:rPr>
      </w:pPr>
      <w:r w:rsidRPr="009B4B6D">
        <w:rPr>
          <w:b w:val="0"/>
          <w:color w:val="auto"/>
        </w:rPr>
        <w:lastRenderedPageBreak/>
        <w:t>TOC</w:t>
      </w:r>
    </w:p>
    <w:p w:rsidR="0097562E" w:rsidRPr="009B4B6D" w:rsidRDefault="00917928" w:rsidP="0097562E">
      <w:r>
        <w:t>Create when all editing if finished.</w:t>
      </w:r>
    </w:p>
    <w:p w:rsidR="001741E4" w:rsidRPr="009B4B6D" w:rsidRDefault="001741E4" w:rsidP="00C75976">
      <w:pPr>
        <w:pStyle w:val="Heading1"/>
        <w:rPr>
          <w:b w:val="0"/>
          <w:color w:val="auto"/>
        </w:rPr>
      </w:pPr>
      <w:r w:rsidRPr="009B4B6D">
        <w:rPr>
          <w:b w:val="0"/>
          <w:color w:val="auto"/>
        </w:rPr>
        <w:lastRenderedPageBreak/>
        <w:t>Simulation Coordinator Responsibilities:</w:t>
      </w:r>
    </w:p>
    <w:p w:rsidR="001741E4" w:rsidRPr="009B4B6D" w:rsidRDefault="001741E4" w:rsidP="00EB7657">
      <w:pPr>
        <w:pStyle w:val="Heading2"/>
        <w:rPr>
          <w:b w:val="0"/>
          <w:color w:val="auto"/>
        </w:rPr>
      </w:pPr>
      <w:r w:rsidRPr="009B4B6D">
        <w:rPr>
          <w:b w:val="0"/>
          <w:color w:val="auto"/>
        </w:rPr>
        <w:t>Simulation Operation Committee</w:t>
      </w:r>
    </w:p>
    <w:p w:rsidR="00FB1112" w:rsidRPr="009B4B6D" w:rsidRDefault="00FB1112" w:rsidP="00FB1112">
      <w:pPr>
        <w:pStyle w:val="Heading3"/>
        <w:rPr>
          <w:b w:val="0"/>
          <w:color w:val="auto"/>
        </w:rPr>
      </w:pPr>
      <w:r w:rsidRPr="009B4B6D">
        <w:rPr>
          <w:b w:val="0"/>
          <w:color w:val="auto"/>
        </w:rPr>
        <w:t>Schedule and conduct meetings</w:t>
      </w:r>
    </w:p>
    <w:p w:rsidR="00FB1112" w:rsidRPr="009B4B6D" w:rsidRDefault="00FB1112" w:rsidP="00FB1112">
      <w:pPr>
        <w:pStyle w:val="Heading3"/>
        <w:rPr>
          <w:b w:val="0"/>
          <w:color w:val="auto"/>
        </w:rPr>
      </w:pPr>
      <w:r w:rsidRPr="009B4B6D">
        <w:rPr>
          <w:b w:val="0"/>
          <w:color w:val="auto"/>
        </w:rPr>
        <w:t>One representative each from NSC, UNLV, UNSOM, and CSCLV</w:t>
      </w:r>
    </w:p>
    <w:p w:rsidR="00327B95" w:rsidRPr="009B4B6D" w:rsidRDefault="00327B95" w:rsidP="00872564">
      <w:pPr>
        <w:pStyle w:val="Heading3"/>
        <w:rPr>
          <w:b w:val="0"/>
          <w:color w:val="auto"/>
        </w:rPr>
      </w:pPr>
      <w:r w:rsidRPr="009B4B6D">
        <w:rPr>
          <w:b w:val="0"/>
          <w:color w:val="auto"/>
        </w:rPr>
        <w:t>Take minutes and distribute</w:t>
      </w:r>
    </w:p>
    <w:p w:rsidR="00872564" w:rsidRPr="009B4B6D" w:rsidRDefault="00872564" w:rsidP="00872564">
      <w:pPr>
        <w:pStyle w:val="Heading3"/>
        <w:rPr>
          <w:b w:val="0"/>
          <w:color w:val="auto"/>
        </w:rPr>
      </w:pPr>
      <w:r w:rsidRPr="009B4B6D">
        <w:rPr>
          <w:b w:val="0"/>
          <w:color w:val="auto"/>
        </w:rPr>
        <w:t>Create and manage agenda</w:t>
      </w:r>
    </w:p>
    <w:p w:rsidR="00FB1112" w:rsidRPr="009B4B6D" w:rsidRDefault="00FB1112" w:rsidP="00FB1112">
      <w:pPr>
        <w:pStyle w:val="Heading2"/>
        <w:rPr>
          <w:b w:val="0"/>
          <w:color w:val="auto"/>
        </w:rPr>
      </w:pPr>
      <w:r w:rsidRPr="009B4B6D">
        <w:rPr>
          <w:b w:val="0"/>
          <w:color w:val="auto"/>
        </w:rPr>
        <w:t>Manage simulation scheduling</w:t>
      </w:r>
    </w:p>
    <w:p w:rsidR="00B018CC" w:rsidRPr="009B4B6D" w:rsidRDefault="00B018CC" w:rsidP="00B018CC">
      <w:pPr>
        <w:pStyle w:val="Heading3"/>
        <w:rPr>
          <w:b w:val="0"/>
          <w:color w:val="auto"/>
        </w:rPr>
      </w:pPr>
      <w:r w:rsidRPr="009B4B6D">
        <w:rPr>
          <w:b w:val="0"/>
          <w:color w:val="auto"/>
        </w:rPr>
        <w:t>Accept requests that occur two weeks in advance or more</w:t>
      </w:r>
    </w:p>
    <w:p w:rsidR="00B018CC" w:rsidRPr="009B4B6D" w:rsidRDefault="00B018CC" w:rsidP="00B018CC">
      <w:pPr>
        <w:pStyle w:val="Heading3"/>
        <w:rPr>
          <w:b w:val="0"/>
          <w:color w:val="auto"/>
        </w:rPr>
      </w:pPr>
      <w:r w:rsidRPr="009B4B6D">
        <w:rPr>
          <w:b w:val="0"/>
          <w:color w:val="auto"/>
        </w:rPr>
        <w:t>Accept cancellations of 48 hours or more</w:t>
      </w:r>
      <w:r w:rsidR="00CA2D7C" w:rsidRPr="009B4B6D">
        <w:rPr>
          <w:b w:val="0"/>
          <w:color w:val="auto"/>
        </w:rPr>
        <w:t xml:space="preserve"> before simulation</w:t>
      </w:r>
    </w:p>
    <w:p w:rsidR="00B018CC" w:rsidRPr="009B4B6D" w:rsidRDefault="00CA2D7C" w:rsidP="00B018CC">
      <w:pPr>
        <w:pStyle w:val="Heading3"/>
        <w:rPr>
          <w:b w:val="0"/>
          <w:color w:val="auto"/>
        </w:rPr>
      </w:pPr>
      <w:r w:rsidRPr="009B4B6D">
        <w:rPr>
          <w:b w:val="0"/>
          <w:color w:val="auto"/>
        </w:rPr>
        <w:t>Requests are to include:</w:t>
      </w:r>
    </w:p>
    <w:p w:rsidR="00CA2D7C" w:rsidRPr="009B4B6D" w:rsidRDefault="00CA2D7C" w:rsidP="00CA2D7C">
      <w:pPr>
        <w:pStyle w:val="Heading4"/>
        <w:rPr>
          <w:b w:val="0"/>
          <w:color w:val="auto"/>
        </w:rPr>
      </w:pPr>
      <w:r w:rsidRPr="009B4B6D">
        <w:rPr>
          <w:b w:val="0"/>
          <w:color w:val="auto"/>
        </w:rPr>
        <w:t>School</w:t>
      </w:r>
    </w:p>
    <w:p w:rsidR="00CA2D7C" w:rsidRPr="009B4B6D" w:rsidRDefault="00CA2D7C" w:rsidP="00CA2D7C">
      <w:pPr>
        <w:pStyle w:val="Heading4"/>
        <w:rPr>
          <w:b w:val="0"/>
          <w:color w:val="auto"/>
        </w:rPr>
      </w:pPr>
      <w:r w:rsidRPr="009B4B6D">
        <w:rPr>
          <w:b w:val="0"/>
          <w:color w:val="auto"/>
        </w:rPr>
        <w:t>Class</w:t>
      </w:r>
    </w:p>
    <w:p w:rsidR="00CA2D7C" w:rsidRPr="009B4B6D" w:rsidRDefault="00CA2D7C" w:rsidP="00CA2D7C">
      <w:pPr>
        <w:pStyle w:val="Heading4"/>
        <w:rPr>
          <w:b w:val="0"/>
          <w:color w:val="auto"/>
        </w:rPr>
      </w:pPr>
      <w:r w:rsidRPr="009B4B6D">
        <w:rPr>
          <w:b w:val="0"/>
          <w:color w:val="auto"/>
        </w:rPr>
        <w:t>Beginning and Ending Time</w:t>
      </w:r>
    </w:p>
    <w:p w:rsidR="00CA2D7C" w:rsidRPr="009B4B6D" w:rsidRDefault="00CA2D7C" w:rsidP="00CA2D7C">
      <w:pPr>
        <w:pStyle w:val="Heading4"/>
        <w:rPr>
          <w:b w:val="0"/>
          <w:color w:val="auto"/>
        </w:rPr>
      </w:pPr>
      <w:r w:rsidRPr="009B4B6D">
        <w:rPr>
          <w:b w:val="0"/>
          <w:color w:val="auto"/>
        </w:rPr>
        <w:t>Instructor Name</w:t>
      </w:r>
    </w:p>
    <w:p w:rsidR="00CA2D7C" w:rsidRPr="009B4B6D" w:rsidRDefault="00CA2D7C" w:rsidP="00CA2D7C">
      <w:pPr>
        <w:pStyle w:val="Heading4"/>
        <w:rPr>
          <w:b w:val="0"/>
          <w:color w:val="auto"/>
        </w:rPr>
      </w:pPr>
      <w:r w:rsidRPr="009B4B6D">
        <w:rPr>
          <w:b w:val="0"/>
          <w:color w:val="auto"/>
        </w:rPr>
        <w:t>Manikin preference</w:t>
      </w:r>
    </w:p>
    <w:p w:rsidR="00CA2D7C" w:rsidRPr="009B4B6D" w:rsidRDefault="00CA2D7C" w:rsidP="00CA2D7C">
      <w:pPr>
        <w:pStyle w:val="Heading4"/>
        <w:rPr>
          <w:b w:val="0"/>
          <w:color w:val="auto"/>
        </w:rPr>
      </w:pPr>
      <w:r w:rsidRPr="009B4B6D">
        <w:rPr>
          <w:b w:val="0"/>
          <w:color w:val="auto"/>
        </w:rPr>
        <w:t>Scenario to be used</w:t>
      </w:r>
    </w:p>
    <w:p w:rsidR="00027CE4" w:rsidRPr="009B4B6D" w:rsidRDefault="00027CE4" w:rsidP="00027CE4">
      <w:pPr>
        <w:pStyle w:val="Heading3"/>
        <w:rPr>
          <w:b w:val="0"/>
          <w:color w:val="auto"/>
        </w:rPr>
      </w:pPr>
      <w:r w:rsidRPr="009B4B6D">
        <w:rPr>
          <w:b w:val="0"/>
          <w:color w:val="auto"/>
        </w:rPr>
        <w:t>Assure requested or acceptable room and manikin are available</w:t>
      </w:r>
    </w:p>
    <w:p w:rsidR="00027CE4" w:rsidRPr="009B4B6D" w:rsidRDefault="00027CE4" w:rsidP="00027CE4">
      <w:pPr>
        <w:pStyle w:val="Heading3"/>
        <w:rPr>
          <w:b w:val="0"/>
          <w:color w:val="auto"/>
        </w:rPr>
      </w:pPr>
      <w:r w:rsidRPr="009B4B6D">
        <w:rPr>
          <w:b w:val="0"/>
          <w:color w:val="auto"/>
        </w:rPr>
        <w:t>Resolve any room or time conflicts</w:t>
      </w:r>
    </w:p>
    <w:p w:rsidR="00FB1112" w:rsidRPr="009B4B6D" w:rsidRDefault="00FB1112" w:rsidP="00FB1112">
      <w:pPr>
        <w:pStyle w:val="Heading2"/>
        <w:rPr>
          <w:b w:val="0"/>
          <w:color w:val="auto"/>
        </w:rPr>
      </w:pPr>
      <w:r w:rsidRPr="009B4B6D">
        <w:rPr>
          <w:b w:val="0"/>
          <w:color w:val="auto"/>
        </w:rPr>
        <w:t>Usage Statistics</w:t>
      </w:r>
    </w:p>
    <w:p w:rsidR="0032411A" w:rsidRPr="009B4B6D" w:rsidRDefault="0032411A" w:rsidP="0032411A">
      <w:pPr>
        <w:pStyle w:val="Heading3"/>
        <w:rPr>
          <w:b w:val="0"/>
          <w:color w:val="auto"/>
        </w:rPr>
      </w:pPr>
      <w:r w:rsidRPr="009B4B6D">
        <w:rPr>
          <w:b w:val="0"/>
          <w:color w:val="auto"/>
        </w:rPr>
        <w:t xml:space="preserve">Maintain </w:t>
      </w:r>
      <w:r w:rsidR="009B4B6D" w:rsidRPr="009B4B6D">
        <w:rPr>
          <w:b w:val="0"/>
          <w:color w:val="auto"/>
        </w:rPr>
        <w:t xml:space="preserve">Google </w:t>
      </w:r>
      <w:r w:rsidRPr="009B4B6D">
        <w:rPr>
          <w:b w:val="0"/>
          <w:color w:val="auto"/>
        </w:rPr>
        <w:t xml:space="preserve">schedule </w:t>
      </w:r>
      <w:r w:rsidR="009B4B6D" w:rsidRPr="009B4B6D">
        <w:rPr>
          <w:b w:val="0"/>
          <w:color w:val="auto"/>
        </w:rPr>
        <w:t xml:space="preserve">duplicated in Excel </w:t>
      </w:r>
      <w:r w:rsidRPr="009B4B6D">
        <w:rPr>
          <w:b w:val="0"/>
          <w:color w:val="auto"/>
        </w:rPr>
        <w:t xml:space="preserve">during each semester </w:t>
      </w:r>
    </w:p>
    <w:p w:rsidR="0032411A" w:rsidRPr="00917928" w:rsidRDefault="00917928" w:rsidP="0032411A">
      <w:pPr>
        <w:pStyle w:val="Heading4"/>
        <w:rPr>
          <w:b w:val="0"/>
          <w:color w:val="auto"/>
        </w:rPr>
      </w:pPr>
      <w:r>
        <w:rPr>
          <w:b w:val="0"/>
          <w:color w:val="auto"/>
        </w:rPr>
        <w:t>Include items a-f in</w:t>
      </w:r>
      <w:r w:rsidR="0032411A" w:rsidRPr="00917928">
        <w:rPr>
          <w:b w:val="0"/>
          <w:color w:val="auto"/>
        </w:rPr>
        <w:t xml:space="preserve"> Item B3 above</w:t>
      </w:r>
    </w:p>
    <w:p w:rsidR="00917928" w:rsidRPr="00917928" w:rsidRDefault="00917928" w:rsidP="00917928">
      <w:pPr>
        <w:pStyle w:val="Heading4"/>
        <w:rPr>
          <w:b w:val="0"/>
          <w:color w:val="auto"/>
        </w:rPr>
      </w:pPr>
      <w:r w:rsidRPr="00917928">
        <w:rPr>
          <w:b w:val="0"/>
          <w:color w:val="auto"/>
        </w:rPr>
        <w:t>Enter number of students participating each day</w:t>
      </w:r>
    </w:p>
    <w:p w:rsidR="00917928" w:rsidRPr="00917928" w:rsidRDefault="00917928" w:rsidP="00917928">
      <w:pPr>
        <w:pStyle w:val="Heading4"/>
        <w:rPr>
          <w:b w:val="0"/>
          <w:color w:val="auto"/>
        </w:rPr>
      </w:pPr>
      <w:r w:rsidRPr="00917928">
        <w:rPr>
          <w:b w:val="0"/>
          <w:color w:val="auto"/>
        </w:rPr>
        <w:t>Enter name of instructor if different than scheduled</w:t>
      </w:r>
    </w:p>
    <w:p w:rsidR="00917928" w:rsidRPr="00917928" w:rsidRDefault="00917928" w:rsidP="00917928">
      <w:pPr>
        <w:pStyle w:val="Heading4"/>
        <w:rPr>
          <w:b w:val="0"/>
          <w:color w:val="auto"/>
        </w:rPr>
      </w:pPr>
      <w:r w:rsidRPr="00917928">
        <w:rPr>
          <w:b w:val="0"/>
          <w:color w:val="auto"/>
        </w:rPr>
        <w:t>Enter other changes as they occur (time, instructor, etc.)</w:t>
      </w:r>
    </w:p>
    <w:p w:rsidR="0032411A" w:rsidRPr="009B4B6D" w:rsidRDefault="0032411A" w:rsidP="0032411A">
      <w:pPr>
        <w:pStyle w:val="Heading3"/>
        <w:rPr>
          <w:b w:val="0"/>
          <w:color w:val="auto"/>
        </w:rPr>
      </w:pPr>
      <w:r w:rsidRPr="009B4B6D">
        <w:rPr>
          <w:b w:val="0"/>
          <w:color w:val="auto"/>
        </w:rPr>
        <w:t xml:space="preserve">Compile and distribute statistics </w:t>
      </w:r>
      <w:r w:rsidR="00BA47EA">
        <w:rPr>
          <w:b w:val="0"/>
          <w:color w:val="auto"/>
        </w:rPr>
        <w:t xml:space="preserve">by class and school </w:t>
      </w:r>
      <w:r w:rsidRPr="009B4B6D">
        <w:rPr>
          <w:b w:val="0"/>
          <w:color w:val="auto"/>
        </w:rPr>
        <w:t>at the end of each semester (May, August, and December)</w:t>
      </w:r>
    </w:p>
    <w:p w:rsidR="00FB1112" w:rsidRPr="009B4B6D" w:rsidRDefault="00FB1112" w:rsidP="00FB1112">
      <w:pPr>
        <w:pStyle w:val="Heading2"/>
        <w:rPr>
          <w:b w:val="0"/>
          <w:color w:val="auto"/>
        </w:rPr>
      </w:pPr>
      <w:r w:rsidRPr="009B4B6D">
        <w:rPr>
          <w:b w:val="0"/>
          <w:color w:val="auto"/>
        </w:rPr>
        <w:t>Faculty Training</w:t>
      </w:r>
    </w:p>
    <w:p w:rsidR="0071568D" w:rsidRPr="009B4B6D" w:rsidRDefault="002A47C2" w:rsidP="002A47C2">
      <w:pPr>
        <w:pStyle w:val="Heading3"/>
        <w:rPr>
          <w:b w:val="0"/>
          <w:color w:val="auto"/>
        </w:rPr>
      </w:pPr>
      <w:r w:rsidRPr="009B4B6D">
        <w:rPr>
          <w:b w:val="0"/>
          <w:color w:val="auto"/>
        </w:rPr>
        <w:t xml:space="preserve">Ensure simulation faculty participate in ongoing training to attain the levels outlined in </w:t>
      </w:r>
      <w:r w:rsidR="001E21DE" w:rsidRPr="009B4B6D">
        <w:rPr>
          <w:b w:val="0"/>
          <w:color w:val="auto"/>
        </w:rPr>
        <w:t>the IPCM Faculty Standards</w:t>
      </w:r>
    </w:p>
    <w:p w:rsidR="001E21DE" w:rsidRPr="009B4B6D" w:rsidRDefault="001E21DE" w:rsidP="001E21DE">
      <w:pPr>
        <w:pStyle w:val="Heading3"/>
        <w:rPr>
          <w:b w:val="0"/>
          <w:color w:val="auto"/>
        </w:rPr>
      </w:pPr>
      <w:r w:rsidRPr="009B4B6D">
        <w:rPr>
          <w:b w:val="0"/>
          <w:color w:val="auto"/>
        </w:rPr>
        <w:t>Manage training classes: schedule classes, enroll faculty, track attendance, and standards implementation</w:t>
      </w:r>
    </w:p>
    <w:p w:rsidR="001E21DE" w:rsidRPr="009B4B6D" w:rsidRDefault="001E21DE" w:rsidP="001E21DE">
      <w:pPr>
        <w:pStyle w:val="Heading3"/>
        <w:rPr>
          <w:b w:val="0"/>
          <w:color w:val="auto"/>
        </w:rPr>
      </w:pPr>
      <w:r w:rsidRPr="009B4B6D">
        <w:rPr>
          <w:b w:val="0"/>
          <w:color w:val="auto"/>
        </w:rPr>
        <w:t>Assist faculty in scenario writing</w:t>
      </w:r>
      <w:r w:rsidR="00E21177" w:rsidRPr="009B4B6D">
        <w:rPr>
          <w:b w:val="0"/>
          <w:color w:val="auto"/>
        </w:rPr>
        <w:t xml:space="preserve"> with Blank Master Scenario</w:t>
      </w:r>
    </w:p>
    <w:p w:rsidR="001E21DE" w:rsidRPr="009B4B6D" w:rsidRDefault="001E21DE" w:rsidP="001E21DE">
      <w:pPr>
        <w:pStyle w:val="Heading3"/>
        <w:rPr>
          <w:b w:val="0"/>
          <w:color w:val="auto"/>
        </w:rPr>
      </w:pPr>
      <w:r w:rsidRPr="009B4B6D">
        <w:rPr>
          <w:b w:val="0"/>
          <w:color w:val="auto"/>
        </w:rPr>
        <w:t>Maintain, update and provide access to all IPCM Simulation Documentation:</w:t>
      </w:r>
    </w:p>
    <w:p w:rsidR="001E21DE" w:rsidRPr="009B4B6D" w:rsidRDefault="001E21DE" w:rsidP="001E21DE">
      <w:pPr>
        <w:pStyle w:val="Heading4"/>
        <w:rPr>
          <w:b w:val="0"/>
          <w:color w:val="auto"/>
        </w:rPr>
      </w:pPr>
      <w:r w:rsidRPr="009B4B6D">
        <w:rPr>
          <w:b w:val="0"/>
          <w:color w:val="auto"/>
        </w:rPr>
        <w:t>Types of simulation training</w:t>
      </w:r>
    </w:p>
    <w:p w:rsidR="001E21DE" w:rsidRPr="009B4B6D" w:rsidRDefault="001E21DE" w:rsidP="001E21DE">
      <w:pPr>
        <w:pStyle w:val="Heading4"/>
        <w:rPr>
          <w:b w:val="0"/>
          <w:color w:val="auto"/>
        </w:rPr>
      </w:pPr>
      <w:r w:rsidRPr="009B4B6D">
        <w:rPr>
          <w:b w:val="0"/>
          <w:color w:val="auto"/>
        </w:rPr>
        <w:t>Faculty standards</w:t>
      </w:r>
    </w:p>
    <w:p w:rsidR="00CE39B9" w:rsidRPr="009B4B6D" w:rsidRDefault="00CE39B9" w:rsidP="001E21DE">
      <w:pPr>
        <w:pStyle w:val="Heading4"/>
        <w:rPr>
          <w:b w:val="0"/>
          <w:color w:val="auto"/>
        </w:rPr>
      </w:pPr>
      <w:r w:rsidRPr="009B4B6D">
        <w:rPr>
          <w:b w:val="0"/>
          <w:color w:val="auto"/>
        </w:rPr>
        <w:t>Timeline</w:t>
      </w:r>
    </w:p>
    <w:p w:rsidR="001E21DE" w:rsidRPr="009B4B6D" w:rsidRDefault="001E21DE" w:rsidP="001E21DE">
      <w:pPr>
        <w:pStyle w:val="Heading4"/>
        <w:rPr>
          <w:b w:val="0"/>
          <w:color w:val="auto"/>
        </w:rPr>
      </w:pPr>
      <w:r w:rsidRPr="009B4B6D">
        <w:rPr>
          <w:b w:val="0"/>
          <w:color w:val="auto"/>
        </w:rPr>
        <w:t>Scenario run plan</w:t>
      </w:r>
    </w:p>
    <w:p w:rsidR="001E21DE" w:rsidRPr="009B4B6D" w:rsidRDefault="001E21DE" w:rsidP="001E21DE">
      <w:pPr>
        <w:pStyle w:val="Heading4"/>
        <w:rPr>
          <w:b w:val="0"/>
          <w:color w:val="auto"/>
        </w:rPr>
      </w:pPr>
      <w:r w:rsidRPr="009B4B6D">
        <w:rPr>
          <w:b w:val="0"/>
          <w:color w:val="auto"/>
        </w:rPr>
        <w:t>Go-Live checklist</w:t>
      </w:r>
    </w:p>
    <w:p w:rsidR="001E21DE" w:rsidRPr="009B4B6D" w:rsidRDefault="001E21DE" w:rsidP="001E21DE">
      <w:pPr>
        <w:pStyle w:val="Heading4"/>
        <w:rPr>
          <w:b w:val="0"/>
          <w:color w:val="auto"/>
        </w:rPr>
      </w:pPr>
      <w:r w:rsidRPr="009B4B6D">
        <w:rPr>
          <w:b w:val="0"/>
          <w:color w:val="auto"/>
        </w:rPr>
        <w:t>Room orientation</w:t>
      </w:r>
    </w:p>
    <w:p w:rsidR="00D01543" w:rsidRPr="009B4B6D" w:rsidRDefault="00D01543" w:rsidP="001E21DE">
      <w:pPr>
        <w:pStyle w:val="Heading4"/>
        <w:rPr>
          <w:b w:val="0"/>
          <w:color w:val="auto"/>
        </w:rPr>
      </w:pPr>
      <w:r w:rsidRPr="009B4B6D">
        <w:rPr>
          <w:b w:val="0"/>
          <w:color w:val="auto"/>
        </w:rPr>
        <w:t>Code Cart orientation</w:t>
      </w:r>
    </w:p>
    <w:p w:rsidR="001E21DE" w:rsidRPr="009B4B6D" w:rsidRDefault="001E21DE" w:rsidP="001E21DE">
      <w:pPr>
        <w:pStyle w:val="Heading4"/>
        <w:rPr>
          <w:b w:val="0"/>
          <w:color w:val="auto"/>
        </w:rPr>
      </w:pPr>
      <w:r w:rsidRPr="009B4B6D">
        <w:rPr>
          <w:b w:val="0"/>
          <w:color w:val="auto"/>
        </w:rPr>
        <w:t>Ground rules</w:t>
      </w:r>
    </w:p>
    <w:p w:rsidR="001E21DE" w:rsidRPr="009B4B6D" w:rsidRDefault="001E21DE" w:rsidP="001E21DE">
      <w:pPr>
        <w:pStyle w:val="Heading4"/>
        <w:rPr>
          <w:b w:val="0"/>
          <w:color w:val="auto"/>
        </w:rPr>
      </w:pPr>
      <w:r w:rsidRPr="009B4B6D">
        <w:rPr>
          <w:b w:val="0"/>
          <w:color w:val="auto"/>
        </w:rPr>
        <w:t>Confidentiality agreement</w:t>
      </w:r>
    </w:p>
    <w:p w:rsidR="00FB1112" w:rsidRPr="009B4B6D" w:rsidRDefault="00F271F6" w:rsidP="00FB1112">
      <w:pPr>
        <w:pStyle w:val="Heading2"/>
        <w:rPr>
          <w:b w:val="0"/>
          <w:color w:val="auto"/>
        </w:rPr>
      </w:pPr>
      <w:r w:rsidRPr="009B4B6D">
        <w:rPr>
          <w:b w:val="0"/>
          <w:color w:val="auto"/>
        </w:rPr>
        <w:t xml:space="preserve">CSCLV </w:t>
      </w:r>
      <w:r w:rsidR="00FB1112" w:rsidRPr="009B4B6D">
        <w:rPr>
          <w:b w:val="0"/>
          <w:color w:val="auto"/>
        </w:rPr>
        <w:t>Newsletter</w:t>
      </w:r>
    </w:p>
    <w:p w:rsidR="00F271F6" w:rsidRPr="009B4B6D" w:rsidRDefault="00F271F6" w:rsidP="00F271F6">
      <w:pPr>
        <w:pStyle w:val="Heading3"/>
        <w:rPr>
          <w:b w:val="0"/>
          <w:color w:val="auto"/>
        </w:rPr>
      </w:pPr>
      <w:r w:rsidRPr="009B4B6D">
        <w:rPr>
          <w:b w:val="0"/>
          <w:color w:val="auto"/>
        </w:rPr>
        <w:t>Create and publish newsletter (January, May, and September)</w:t>
      </w:r>
    </w:p>
    <w:p w:rsidR="00FB1112" w:rsidRPr="009B4B6D" w:rsidRDefault="00FB1112" w:rsidP="00FB1112">
      <w:pPr>
        <w:pStyle w:val="Heading2"/>
        <w:rPr>
          <w:b w:val="0"/>
          <w:color w:val="auto"/>
        </w:rPr>
      </w:pPr>
      <w:r w:rsidRPr="009B4B6D">
        <w:rPr>
          <w:b w:val="0"/>
          <w:color w:val="auto"/>
        </w:rPr>
        <w:t>Provide tours in absence of both Director and Administrative Assistant</w:t>
      </w:r>
    </w:p>
    <w:p w:rsidR="00FB1112" w:rsidRPr="009B4B6D" w:rsidRDefault="00FB1112" w:rsidP="00FB1112">
      <w:pPr>
        <w:pStyle w:val="Heading2"/>
        <w:rPr>
          <w:b w:val="0"/>
          <w:color w:val="auto"/>
        </w:rPr>
      </w:pPr>
      <w:r w:rsidRPr="009B4B6D">
        <w:rPr>
          <w:b w:val="0"/>
          <w:color w:val="auto"/>
        </w:rPr>
        <w:t>Manage research library</w:t>
      </w:r>
    </w:p>
    <w:p w:rsidR="000057D0" w:rsidRPr="009B4B6D" w:rsidRDefault="000057D0" w:rsidP="000057D0">
      <w:pPr>
        <w:pStyle w:val="Heading3"/>
        <w:rPr>
          <w:b w:val="0"/>
          <w:color w:val="auto"/>
        </w:rPr>
      </w:pPr>
      <w:r w:rsidRPr="009B4B6D">
        <w:rPr>
          <w:b w:val="0"/>
          <w:color w:val="auto"/>
        </w:rPr>
        <w:t xml:space="preserve">Collect pertinent simulation materials for CSCLV Library </w:t>
      </w:r>
    </w:p>
    <w:p w:rsidR="000057D0" w:rsidRPr="009B4B6D" w:rsidRDefault="000057D0" w:rsidP="000057D0">
      <w:pPr>
        <w:pStyle w:val="Heading4"/>
        <w:rPr>
          <w:b w:val="0"/>
          <w:color w:val="auto"/>
        </w:rPr>
      </w:pPr>
      <w:r w:rsidRPr="009B4B6D">
        <w:rPr>
          <w:b w:val="0"/>
          <w:color w:val="auto"/>
        </w:rPr>
        <w:t>Books, periodicals, journal articles, videos, websites</w:t>
      </w:r>
    </w:p>
    <w:p w:rsidR="00FB1112" w:rsidRPr="009B4B6D" w:rsidRDefault="00FB1112" w:rsidP="00FB1112">
      <w:pPr>
        <w:pStyle w:val="Heading2"/>
        <w:rPr>
          <w:b w:val="0"/>
          <w:color w:val="auto"/>
        </w:rPr>
      </w:pPr>
      <w:r w:rsidRPr="009B4B6D">
        <w:rPr>
          <w:b w:val="0"/>
          <w:color w:val="auto"/>
        </w:rPr>
        <w:lastRenderedPageBreak/>
        <w:t xml:space="preserve">Manage external </w:t>
      </w:r>
      <w:r w:rsidR="00027CE4" w:rsidRPr="009B4B6D">
        <w:rPr>
          <w:b w:val="0"/>
          <w:color w:val="auto"/>
        </w:rPr>
        <w:t>contracts</w:t>
      </w:r>
    </w:p>
    <w:p w:rsidR="00F271F6" w:rsidRPr="009B4B6D" w:rsidRDefault="00F271F6" w:rsidP="00F271F6">
      <w:pPr>
        <w:pStyle w:val="Heading3"/>
        <w:rPr>
          <w:b w:val="0"/>
          <w:color w:val="auto"/>
        </w:rPr>
      </w:pPr>
      <w:r w:rsidRPr="009B4B6D">
        <w:rPr>
          <w:b w:val="0"/>
          <w:color w:val="auto"/>
        </w:rPr>
        <w:t xml:space="preserve">Initial planning meeting </w:t>
      </w:r>
    </w:p>
    <w:p w:rsidR="00F271F6" w:rsidRPr="009B4B6D" w:rsidRDefault="00F271F6" w:rsidP="00F271F6">
      <w:pPr>
        <w:pStyle w:val="Heading4"/>
        <w:rPr>
          <w:b w:val="0"/>
          <w:color w:val="auto"/>
        </w:rPr>
      </w:pPr>
      <w:r w:rsidRPr="009B4B6D">
        <w:rPr>
          <w:b w:val="0"/>
          <w:color w:val="auto"/>
        </w:rPr>
        <w:t>Provide tour of Simulation if necessary</w:t>
      </w:r>
    </w:p>
    <w:p w:rsidR="00F271F6" w:rsidRPr="009B4B6D" w:rsidRDefault="00F271F6" w:rsidP="00F271F6">
      <w:pPr>
        <w:pStyle w:val="Heading4"/>
        <w:rPr>
          <w:b w:val="0"/>
          <w:color w:val="auto"/>
        </w:rPr>
      </w:pPr>
      <w:r w:rsidRPr="009B4B6D">
        <w:rPr>
          <w:b w:val="0"/>
          <w:color w:val="auto"/>
        </w:rPr>
        <w:t>Review CSCLV External Contract Checklist</w:t>
      </w:r>
    </w:p>
    <w:p w:rsidR="00F271F6" w:rsidRPr="009B4B6D" w:rsidRDefault="00F271F6" w:rsidP="00F271F6">
      <w:pPr>
        <w:pStyle w:val="Heading4"/>
        <w:rPr>
          <w:b w:val="0"/>
          <w:color w:val="auto"/>
        </w:rPr>
      </w:pPr>
      <w:r w:rsidRPr="009B4B6D">
        <w:rPr>
          <w:b w:val="0"/>
          <w:color w:val="auto"/>
        </w:rPr>
        <w:t>Verify dates, times, scenarios</w:t>
      </w:r>
    </w:p>
    <w:p w:rsidR="00F271F6" w:rsidRPr="009B4B6D" w:rsidRDefault="00F271F6" w:rsidP="00F271F6">
      <w:pPr>
        <w:pStyle w:val="Heading4"/>
        <w:rPr>
          <w:b w:val="0"/>
          <w:color w:val="auto"/>
        </w:rPr>
      </w:pPr>
      <w:r w:rsidRPr="009B4B6D">
        <w:rPr>
          <w:b w:val="0"/>
          <w:color w:val="auto"/>
        </w:rPr>
        <w:t>Explain Facilitation/Debriefing process</w:t>
      </w:r>
    </w:p>
    <w:p w:rsidR="00F271F6" w:rsidRPr="009B4B6D" w:rsidRDefault="00F271F6" w:rsidP="00F271F6">
      <w:pPr>
        <w:pStyle w:val="Heading4"/>
        <w:rPr>
          <w:b w:val="0"/>
          <w:color w:val="auto"/>
        </w:rPr>
      </w:pPr>
      <w:r w:rsidRPr="009B4B6D">
        <w:rPr>
          <w:b w:val="0"/>
          <w:color w:val="auto"/>
        </w:rPr>
        <w:t>Assist with initial debriefing if necessary</w:t>
      </w:r>
    </w:p>
    <w:p w:rsidR="00286E32" w:rsidRPr="009B4B6D" w:rsidRDefault="00286E32" w:rsidP="00286E32">
      <w:pPr>
        <w:pStyle w:val="Heading3"/>
        <w:rPr>
          <w:b w:val="0"/>
          <w:color w:val="auto"/>
        </w:rPr>
      </w:pPr>
      <w:r w:rsidRPr="009B4B6D">
        <w:rPr>
          <w:b w:val="0"/>
          <w:color w:val="auto"/>
        </w:rPr>
        <w:t xml:space="preserve">Conduct wrap-up meeting </w:t>
      </w:r>
    </w:p>
    <w:p w:rsidR="00286E32" w:rsidRPr="009B4B6D" w:rsidRDefault="00286E32" w:rsidP="00286E32">
      <w:pPr>
        <w:pStyle w:val="Heading4"/>
        <w:rPr>
          <w:b w:val="0"/>
          <w:color w:val="auto"/>
        </w:rPr>
      </w:pPr>
      <w:r w:rsidRPr="009B4B6D">
        <w:rPr>
          <w:b w:val="0"/>
          <w:color w:val="auto"/>
        </w:rPr>
        <w:t>Review evaluations</w:t>
      </w:r>
    </w:p>
    <w:p w:rsidR="00286E32" w:rsidRPr="009B4B6D" w:rsidRDefault="00286E32" w:rsidP="00286E32">
      <w:pPr>
        <w:pStyle w:val="Heading4"/>
        <w:rPr>
          <w:b w:val="0"/>
          <w:color w:val="auto"/>
        </w:rPr>
      </w:pPr>
      <w:r w:rsidRPr="009B4B6D">
        <w:rPr>
          <w:b w:val="0"/>
          <w:color w:val="auto"/>
        </w:rPr>
        <w:t>Plan for any future scenarios</w:t>
      </w:r>
    </w:p>
    <w:p w:rsidR="00F271F6" w:rsidRPr="009B4B6D" w:rsidRDefault="00F271F6" w:rsidP="00286E32">
      <w:pPr>
        <w:pStyle w:val="Heading3"/>
        <w:numPr>
          <w:ilvl w:val="0"/>
          <w:numId w:val="0"/>
        </w:numPr>
        <w:rPr>
          <w:b w:val="0"/>
          <w:color w:val="auto"/>
        </w:rPr>
      </w:pPr>
    </w:p>
    <w:p w:rsidR="00FB1112" w:rsidRPr="009B4B6D" w:rsidRDefault="002F3EB6" w:rsidP="00FB1112">
      <w:pPr>
        <w:pStyle w:val="Heading2"/>
        <w:rPr>
          <w:b w:val="0"/>
          <w:color w:val="auto"/>
        </w:rPr>
      </w:pPr>
      <w:proofErr w:type="spellStart"/>
      <w:proofErr w:type="gramStart"/>
      <w:r w:rsidRPr="009B4B6D">
        <w:rPr>
          <w:b w:val="0"/>
          <w:color w:val="auto"/>
        </w:rPr>
        <w:t>aa</w:t>
      </w:r>
      <w:proofErr w:type="spellEnd"/>
      <w:proofErr w:type="gramEnd"/>
    </w:p>
    <w:p w:rsidR="006F2E5F" w:rsidRPr="009B4B6D" w:rsidRDefault="006F2E5F" w:rsidP="00C75976">
      <w:pPr>
        <w:pStyle w:val="Heading1"/>
        <w:rPr>
          <w:b w:val="0"/>
          <w:color w:val="auto"/>
        </w:rPr>
      </w:pPr>
      <w:r w:rsidRPr="009B4B6D">
        <w:rPr>
          <w:b w:val="0"/>
          <w:color w:val="auto"/>
        </w:rPr>
        <w:t>Simulation</w:t>
      </w:r>
      <w:r w:rsidR="004B0A2F" w:rsidRPr="009B4B6D">
        <w:rPr>
          <w:b w:val="0"/>
          <w:color w:val="auto"/>
        </w:rPr>
        <w:t xml:space="preserve"> Technician Responsibilities</w:t>
      </w:r>
      <w:r w:rsidR="00F04821" w:rsidRPr="009B4B6D">
        <w:rPr>
          <w:b w:val="0"/>
          <w:color w:val="auto"/>
        </w:rPr>
        <w:t xml:space="preserve">: The duties of </w:t>
      </w:r>
      <w:r w:rsidR="008D5D08" w:rsidRPr="009B4B6D">
        <w:rPr>
          <w:b w:val="0"/>
          <w:color w:val="auto"/>
        </w:rPr>
        <w:t xml:space="preserve">the </w:t>
      </w:r>
      <w:r w:rsidR="0097562E" w:rsidRPr="009B4B6D">
        <w:rPr>
          <w:b w:val="0"/>
          <w:color w:val="auto"/>
        </w:rPr>
        <w:t xml:space="preserve">Simulation Coordinator involve </w:t>
      </w:r>
      <w:r w:rsidR="00D84802" w:rsidRPr="009B4B6D">
        <w:rPr>
          <w:b w:val="0"/>
          <w:color w:val="auto"/>
        </w:rPr>
        <w:t xml:space="preserve">the use </w:t>
      </w:r>
      <w:r w:rsidR="00F04821" w:rsidRPr="009B4B6D">
        <w:rPr>
          <w:b w:val="0"/>
          <w:color w:val="auto"/>
        </w:rPr>
        <w:t>of the High-Fidelity Simulation equipment of the Center.</w:t>
      </w:r>
    </w:p>
    <w:p w:rsidR="006F2E5F" w:rsidRPr="009B4B6D" w:rsidRDefault="006F2E5F" w:rsidP="00C75976">
      <w:pPr>
        <w:pStyle w:val="Heading2"/>
        <w:rPr>
          <w:b w:val="0"/>
          <w:color w:val="auto"/>
        </w:rPr>
      </w:pPr>
      <w:r w:rsidRPr="009B4B6D">
        <w:rPr>
          <w:b w:val="0"/>
          <w:color w:val="auto"/>
        </w:rPr>
        <w:t xml:space="preserve">Manikins:   </w:t>
      </w:r>
    </w:p>
    <w:p w:rsidR="006F2E5F" w:rsidRPr="009B4B6D" w:rsidRDefault="006F2E5F" w:rsidP="00C75976">
      <w:pPr>
        <w:pStyle w:val="Heading3"/>
        <w:rPr>
          <w:b w:val="0"/>
          <w:color w:val="auto"/>
        </w:rPr>
      </w:pPr>
      <w:r w:rsidRPr="009B4B6D">
        <w:rPr>
          <w:b w:val="0"/>
          <w:color w:val="auto"/>
        </w:rPr>
        <w:t xml:space="preserve"> SimMan 3G Setup </w:t>
      </w:r>
    </w:p>
    <w:p w:rsidR="006F2E5F" w:rsidRPr="009B4B6D" w:rsidRDefault="006F2E5F" w:rsidP="00C75976">
      <w:pPr>
        <w:pStyle w:val="Heading4"/>
        <w:rPr>
          <w:b w:val="0"/>
          <w:color w:val="auto"/>
        </w:rPr>
      </w:pPr>
      <w:r w:rsidRPr="009B4B6D">
        <w:rPr>
          <w:b w:val="0"/>
          <w:color w:val="auto"/>
        </w:rPr>
        <w:t xml:space="preserve">Close </w:t>
      </w:r>
      <w:r w:rsidR="00113F53" w:rsidRPr="009B4B6D">
        <w:rPr>
          <w:b w:val="0"/>
          <w:color w:val="auto"/>
        </w:rPr>
        <w:t>compressor</w:t>
      </w:r>
      <w:r w:rsidRPr="009B4B6D">
        <w:rPr>
          <w:b w:val="0"/>
          <w:color w:val="auto"/>
        </w:rPr>
        <w:t xml:space="preserve"> valve on the right leg by turning the lever upwards</w:t>
      </w:r>
    </w:p>
    <w:p w:rsidR="006F2E5F" w:rsidRPr="009B4B6D" w:rsidRDefault="006F2E5F" w:rsidP="00C75976">
      <w:pPr>
        <w:pStyle w:val="Heading4"/>
        <w:rPr>
          <w:b w:val="0"/>
          <w:color w:val="auto"/>
        </w:rPr>
      </w:pPr>
      <w:r w:rsidRPr="009B4B6D">
        <w:rPr>
          <w:b w:val="0"/>
          <w:color w:val="auto"/>
        </w:rPr>
        <w:t xml:space="preserve">Turn on the manikin by locating the power button on the right side by the waist </w:t>
      </w:r>
    </w:p>
    <w:p w:rsidR="006F2E5F" w:rsidRPr="009B4B6D" w:rsidRDefault="006F2E5F" w:rsidP="00C75976">
      <w:pPr>
        <w:pStyle w:val="Heading4"/>
        <w:rPr>
          <w:b w:val="0"/>
          <w:color w:val="auto"/>
        </w:rPr>
      </w:pPr>
      <w:r w:rsidRPr="009B4B6D">
        <w:rPr>
          <w:b w:val="0"/>
          <w:color w:val="auto"/>
        </w:rPr>
        <w:t xml:space="preserve">Turn on the 3G monitor in the room and wait for Wi-Fi connection </w:t>
      </w:r>
    </w:p>
    <w:p w:rsidR="006F2E5F" w:rsidRPr="009B4B6D" w:rsidRDefault="006F2E5F" w:rsidP="00C75976">
      <w:pPr>
        <w:pStyle w:val="Heading4"/>
        <w:rPr>
          <w:b w:val="0"/>
          <w:color w:val="auto"/>
        </w:rPr>
      </w:pPr>
      <w:r w:rsidRPr="009B4B6D">
        <w:rPr>
          <w:b w:val="0"/>
          <w:color w:val="auto"/>
        </w:rPr>
        <w:t>Turn on the laptop in Sim Control</w:t>
      </w:r>
    </w:p>
    <w:p w:rsidR="006F2E5F" w:rsidRPr="009B4B6D" w:rsidRDefault="006F2E5F" w:rsidP="00C75976">
      <w:pPr>
        <w:pStyle w:val="Heading4"/>
        <w:numPr>
          <w:ilvl w:val="0"/>
          <w:numId w:val="0"/>
        </w:numPr>
        <w:ind w:left="2160"/>
        <w:rPr>
          <w:b w:val="0"/>
          <w:color w:val="auto"/>
        </w:rPr>
      </w:pPr>
      <w:r w:rsidRPr="009B4B6D">
        <w:rPr>
          <w:b w:val="0"/>
          <w:color w:val="auto"/>
        </w:rPr>
        <w:t xml:space="preserve">***Note: Each 3G Manikin has its own designated Wi-Fi connection that is linked to the 3G laptops.  If the laptops crosslink or vice versa with the Wi-Fi connection, the SimMan software will not work properly.  </w:t>
      </w:r>
      <w:proofErr w:type="gramStart"/>
      <w:r w:rsidRPr="009B4B6D">
        <w:rPr>
          <w:b w:val="0"/>
          <w:color w:val="auto"/>
        </w:rPr>
        <w:t>i.e.</w:t>
      </w:r>
      <w:proofErr w:type="gramEnd"/>
      <w:r w:rsidRPr="009B4B6D">
        <w:rPr>
          <w:b w:val="0"/>
          <w:color w:val="auto"/>
        </w:rPr>
        <w:t xml:space="preserve">  Wi-Fi connection for “SimMan 11” needs to link to the “SimMan 11” laptop.  The Wi-Fi connection for “SimMan 11” should not connect to the “SimMan 22” laptop.</w:t>
      </w:r>
    </w:p>
    <w:p w:rsidR="006F2E5F" w:rsidRPr="009B4B6D" w:rsidRDefault="006F2E5F" w:rsidP="00C75976">
      <w:pPr>
        <w:pStyle w:val="Heading3"/>
        <w:rPr>
          <w:b w:val="0"/>
          <w:color w:val="auto"/>
        </w:rPr>
      </w:pPr>
      <w:r w:rsidRPr="009B4B6D">
        <w:rPr>
          <w:b w:val="0"/>
          <w:color w:val="auto"/>
        </w:rPr>
        <w:t>SimMan 3G Shut down Steps:</w:t>
      </w:r>
    </w:p>
    <w:p w:rsidR="006F2E5F" w:rsidRPr="009B4B6D" w:rsidRDefault="006F2E5F" w:rsidP="00C75976">
      <w:pPr>
        <w:pStyle w:val="Heading4"/>
        <w:rPr>
          <w:b w:val="0"/>
          <w:color w:val="auto"/>
        </w:rPr>
      </w:pPr>
      <w:r w:rsidRPr="009B4B6D">
        <w:rPr>
          <w:b w:val="0"/>
          <w:color w:val="auto"/>
        </w:rPr>
        <w:t>Turn off the manikin by locating the power button on the right side by the waist</w:t>
      </w:r>
    </w:p>
    <w:p w:rsidR="006F2E5F" w:rsidRPr="009B4B6D" w:rsidRDefault="006F2E5F" w:rsidP="00C75976">
      <w:pPr>
        <w:pStyle w:val="Heading4"/>
        <w:rPr>
          <w:b w:val="0"/>
          <w:color w:val="auto"/>
        </w:rPr>
      </w:pPr>
      <w:r w:rsidRPr="009B4B6D">
        <w:rPr>
          <w:b w:val="0"/>
          <w:color w:val="auto"/>
        </w:rPr>
        <w:t xml:space="preserve">Open </w:t>
      </w:r>
      <w:r w:rsidR="00113F53" w:rsidRPr="009B4B6D">
        <w:rPr>
          <w:b w:val="0"/>
          <w:color w:val="auto"/>
        </w:rPr>
        <w:t>compressor</w:t>
      </w:r>
      <w:r w:rsidRPr="009B4B6D">
        <w:rPr>
          <w:b w:val="0"/>
          <w:color w:val="auto"/>
        </w:rPr>
        <w:t xml:space="preserve"> valve on the right leg by turning the lever downward </w:t>
      </w:r>
    </w:p>
    <w:p w:rsidR="006F2E5F" w:rsidRPr="009B4B6D" w:rsidRDefault="006F2E5F" w:rsidP="00C75976">
      <w:pPr>
        <w:pStyle w:val="Heading4"/>
        <w:rPr>
          <w:b w:val="0"/>
          <w:color w:val="auto"/>
        </w:rPr>
      </w:pPr>
      <w:r w:rsidRPr="009B4B6D">
        <w:rPr>
          <w:b w:val="0"/>
          <w:color w:val="auto"/>
        </w:rPr>
        <w:t>Close the “Patient Monitor” application displayed on the 3G monitor by clicking “Main” then choose “Shut down -&gt; Really Shut down”.  Once the application is closed, completely turn off the monitor by pressing “Start” -&gt; “Shut Down”</w:t>
      </w:r>
    </w:p>
    <w:p w:rsidR="006F2E5F" w:rsidRPr="009B4B6D" w:rsidRDefault="006F2E5F" w:rsidP="00C75976">
      <w:pPr>
        <w:pStyle w:val="Heading4"/>
        <w:rPr>
          <w:b w:val="0"/>
          <w:color w:val="auto"/>
        </w:rPr>
      </w:pPr>
      <w:r w:rsidRPr="009B4B6D">
        <w:rPr>
          <w:b w:val="0"/>
          <w:color w:val="auto"/>
        </w:rPr>
        <w:t>Turn off the laptop in Sim Control</w:t>
      </w:r>
    </w:p>
    <w:p w:rsidR="006F2E5F" w:rsidRPr="009B4B6D" w:rsidRDefault="006F2E5F" w:rsidP="00C75976">
      <w:pPr>
        <w:pStyle w:val="Heading3"/>
        <w:rPr>
          <w:b w:val="0"/>
          <w:color w:val="auto"/>
        </w:rPr>
      </w:pPr>
      <w:r w:rsidRPr="009B4B6D">
        <w:rPr>
          <w:b w:val="0"/>
          <w:color w:val="auto"/>
        </w:rPr>
        <w:t>SimMan Laptop Steps:</w:t>
      </w:r>
    </w:p>
    <w:p w:rsidR="006F2E5F" w:rsidRPr="009B4B6D" w:rsidRDefault="006F2E5F" w:rsidP="00C75976">
      <w:pPr>
        <w:pStyle w:val="Heading4"/>
        <w:rPr>
          <w:b w:val="0"/>
          <w:color w:val="auto"/>
        </w:rPr>
      </w:pPr>
      <w:r w:rsidRPr="009B4B6D">
        <w:rPr>
          <w:b w:val="0"/>
          <w:color w:val="auto"/>
        </w:rPr>
        <w:t>Click SimMan once laptop loads</w:t>
      </w:r>
    </w:p>
    <w:p w:rsidR="006F2E5F" w:rsidRPr="009B4B6D" w:rsidRDefault="006F2E5F" w:rsidP="00C75976">
      <w:pPr>
        <w:pStyle w:val="Heading4"/>
        <w:rPr>
          <w:b w:val="0"/>
          <w:color w:val="auto"/>
        </w:rPr>
      </w:pPr>
      <w:r w:rsidRPr="009B4B6D">
        <w:rPr>
          <w:b w:val="0"/>
          <w:color w:val="auto"/>
        </w:rPr>
        <w:t>Select “Instructor Application” icon on the desktop</w:t>
      </w:r>
    </w:p>
    <w:p w:rsidR="006F2E5F" w:rsidRPr="009B4B6D" w:rsidRDefault="006F2E5F" w:rsidP="00C75976">
      <w:pPr>
        <w:pStyle w:val="Heading4"/>
        <w:rPr>
          <w:b w:val="0"/>
          <w:color w:val="auto"/>
        </w:rPr>
      </w:pPr>
      <w:r w:rsidRPr="009B4B6D">
        <w:rPr>
          <w:b w:val="0"/>
          <w:color w:val="auto"/>
        </w:rPr>
        <w:t xml:space="preserve">Select the appropriate manikin number (i.e.: “SimMan11”).  </w:t>
      </w:r>
    </w:p>
    <w:p w:rsidR="006F2E5F" w:rsidRPr="009B4B6D" w:rsidRDefault="006F2E5F" w:rsidP="00C75976">
      <w:pPr>
        <w:pStyle w:val="Heading4"/>
        <w:numPr>
          <w:ilvl w:val="0"/>
          <w:numId w:val="0"/>
        </w:numPr>
        <w:ind w:left="2160"/>
        <w:rPr>
          <w:b w:val="0"/>
          <w:color w:val="auto"/>
        </w:rPr>
      </w:pPr>
      <w:r w:rsidRPr="009B4B6D">
        <w:rPr>
          <w:b w:val="0"/>
          <w:color w:val="auto"/>
        </w:rPr>
        <w:lastRenderedPageBreak/>
        <w:t>***Note: Do not run the “Virtual Manikin”</w:t>
      </w:r>
    </w:p>
    <w:p w:rsidR="006F2E5F" w:rsidRPr="009B4B6D" w:rsidRDefault="006F2E5F" w:rsidP="00C75976">
      <w:pPr>
        <w:pStyle w:val="Heading4"/>
        <w:rPr>
          <w:b w:val="0"/>
          <w:color w:val="auto"/>
        </w:rPr>
      </w:pPr>
      <w:r w:rsidRPr="009B4B6D">
        <w:rPr>
          <w:b w:val="0"/>
          <w:color w:val="auto"/>
        </w:rPr>
        <w:t>Select “Healthy Patient” or specific scenario if programmed</w:t>
      </w:r>
    </w:p>
    <w:p w:rsidR="006F2E5F" w:rsidRPr="009B4B6D" w:rsidRDefault="006F2E5F" w:rsidP="00C75976">
      <w:pPr>
        <w:pStyle w:val="Heading4"/>
        <w:rPr>
          <w:b w:val="0"/>
          <w:color w:val="auto"/>
        </w:rPr>
      </w:pPr>
      <w:r w:rsidRPr="009B4B6D">
        <w:rPr>
          <w:b w:val="0"/>
          <w:color w:val="auto"/>
        </w:rPr>
        <w:t xml:space="preserve">If not programmed, set vitals and other components necessary for scenario (i.e.: sinus </w:t>
      </w:r>
      <w:proofErr w:type="gramStart"/>
      <w:r w:rsidRPr="009B4B6D">
        <w:rPr>
          <w:b w:val="0"/>
          <w:color w:val="auto"/>
        </w:rPr>
        <w:t>rhythm,</w:t>
      </w:r>
      <w:proofErr w:type="gramEnd"/>
      <w:r w:rsidRPr="009B4B6D">
        <w:rPr>
          <w:b w:val="0"/>
          <w:color w:val="auto"/>
        </w:rPr>
        <w:t xml:space="preserve"> crackles, etc.)</w:t>
      </w:r>
    </w:p>
    <w:p w:rsidR="006F2E5F" w:rsidRPr="009B4B6D" w:rsidRDefault="006F2E5F" w:rsidP="00C75976">
      <w:pPr>
        <w:pStyle w:val="Heading3"/>
        <w:rPr>
          <w:b w:val="0"/>
          <w:color w:val="auto"/>
        </w:rPr>
      </w:pPr>
      <w:r w:rsidRPr="009B4B6D">
        <w:rPr>
          <w:b w:val="0"/>
          <w:color w:val="auto"/>
        </w:rPr>
        <w:t>Gaumard Setup</w:t>
      </w:r>
    </w:p>
    <w:p w:rsidR="006F2E5F" w:rsidRPr="009B4B6D" w:rsidRDefault="006F2E5F" w:rsidP="00C75976">
      <w:pPr>
        <w:pStyle w:val="Heading4"/>
        <w:rPr>
          <w:b w:val="0"/>
          <w:color w:val="auto"/>
        </w:rPr>
      </w:pPr>
      <w:r w:rsidRPr="009B4B6D">
        <w:rPr>
          <w:b w:val="0"/>
          <w:color w:val="auto"/>
        </w:rPr>
        <w:t>Turn on room monitor</w:t>
      </w:r>
    </w:p>
    <w:p w:rsidR="006F2E5F" w:rsidRPr="009B4B6D" w:rsidRDefault="006F2E5F" w:rsidP="00C75976">
      <w:pPr>
        <w:pStyle w:val="Heading4"/>
        <w:rPr>
          <w:b w:val="0"/>
          <w:color w:val="auto"/>
        </w:rPr>
      </w:pPr>
      <w:r w:rsidRPr="009B4B6D">
        <w:rPr>
          <w:b w:val="0"/>
          <w:color w:val="auto"/>
        </w:rPr>
        <w:t>Turn on laptop in Sim Control</w:t>
      </w:r>
    </w:p>
    <w:p w:rsidR="006F2E5F" w:rsidRPr="009B4B6D" w:rsidRDefault="006F2E5F" w:rsidP="00C75976">
      <w:pPr>
        <w:pStyle w:val="Heading4"/>
        <w:rPr>
          <w:b w:val="0"/>
          <w:color w:val="auto"/>
        </w:rPr>
      </w:pPr>
      <w:r w:rsidRPr="009B4B6D">
        <w:rPr>
          <w:b w:val="0"/>
          <w:color w:val="auto"/>
        </w:rPr>
        <w:t>Wait for manikin to “wake” once laptop responds to software</w:t>
      </w:r>
    </w:p>
    <w:p w:rsidR="006F2E5F" w:rsidRPr="009B4B6D" w:rsidRDefault="006F2E5F" w:rsidP="00C75976">
      <w:pPr>
        <w:pStyle w:val="Heading4"/>
        <w:rPr>
          <w:b w:val="0"/>
          <w:color w:val="auto"/>
        </w:rPr>
      </w:pPr>
      <w:r w:rsidRPr="009B4B6D">
        <w:rPr>
          <w:b w:val="0"/>
          <w:color w:val="auto"/>
        </w:rPr>
        <w:t>Monitor Settings</w:t>
      </w:r>
    </w:p>
    <w:p w:rsidR="006F2E5F" w:rsidRPr="009B4B6D" w:rsidRDefault="006F2E5F" w:rsidP="00C75976">
      <w:pPr>
        <w:pStyle w:val="Heading5"/>
        <w:rPr>
          <w:color w:val="auto"/>
        </w:rPr>
      </w:pPr>
      <w:r w:rsidRPr="009B4B6D">
        <w:rPr>
          <w:color w:val="auto"/>
        </w:rPr>
        <w:t>On taskbar, click “</w:t>
      </w:r>
      <w:proofErr w:type="spellStart"/>
      <w:r w:rsidRPr="009B4B6D">
        <w:rPr>
          <w:color w:val="auto"/>
        </w:rPr>
        <w:t>nview</w:t>
      </w:r>
      <w:proofErr w:type="spellEnd"/>
      <w:r w:rsidRPr="009B4B6D">
        <w:rPr>
          <w:color w:val="auto"/>
        </w:rPr>
        <w:t>” icon</w:t>
      </w:r>
    </w:p>
    <w:p w:rsidR="006F2E5F" w:rsidRPr="009B4B6D" w:rsidRDefault="006F2E5F" w:rsidP="00C75976">
      <w:pPr>
        <w:pStyle w:val="Heading5"/>
        <w:rPr>
          <w:color w:val="auto"/>
        </w:rPr>
      </w:pPr>
      <w:r w:rsidRPr="009B4B6D">
        <w:rPr>
          <w:color w:val="auto"/>
        </w:rPr>
        <w:t>Ensure “clone” is selected. This allows B-Line to capture the monitor feed.</w:t>
      </w:r>
    </w:p>
    <w:p w:rsidR="006F2E5F" w:rsidRPr="009B4B6D" w:rsidRDefault="006F2E5F" w:rsidP="00C75976">
      <w:pPr>
        <w:pStyle w:val="Heading3"/>
        <w:rPr>
          <w:b w:val="0"/>
          <w:color w:val="auto"/>
        </w:rPr>
      </w:pPr>
      <w:r w:rsidRPr="009B4B6D">
        <w:rPr>
          <w:b w:val="0"/>
          <w:color w:val="auto"/>
        </w:rPr>
        <w:t>Recording Session in B-Line:</w:t>
      </w:r>
    </w:p>
    <w:p w:rsidR="006F2E5F" w:rsidRPr="009B4B6D" w:rsidRDefault="006F2E5F" w:rsidP="00C75976">
      <w:pPr>
        <w:pStyle w:val="Heading4"/>
        <w:rPr>
          <w:b w:val="0"/>
          <w:color w:val="auto"/>
        </w:rPr>
      </w:pPr>
      <w:r w:rsidRPr="009B4B6D">
        <w:rPr>
          <w:b w:val="0"/>
          <w:color w:val="auto"/>
        </w:rPr>
        <w:t>Turn on workstation computer (Dell) located in Sim Control</w:t>
      </w:r>
    </w:p>
    <w:p w:rsidR="006F2E5F" w:rsidRPr="009B4B6D" w:rsidRDefault="006F2E5F" w:rsidP="00C75976">
      <w:pPr>
        <w:pStyle w:val="Heading4"/>
        <w:rPr>
          <w:b w:val="0"/>
          <w:color w:val="auto"/>
        </w:rPr>
      </w:pPr>
      <w:r w:rsidRPr="009B4B6D">
        <w:rPr>
          <w:b w:val="0"/>
          <w:color w:val="auto"/>
        </w:rPr>
        <w:t>Open Mozilla Firefox from Desktop</w:t>
      </w:r>
    </w:p>
    <w:p w:rsidR="006F2E5F" w:rsidRPr="009B4B6D" w:rsidRDefault="006F2E5F" w:rsidP="00C75976">
      <w:pPr>
        <w:pStyle w:val="Heading4"/>
        <w:rPr>
          <w:b w:val="0"/>
          <w:color w:val="auto"/>
        </w:rPr>
      </w:pPr>
      <w:r w:rsidRPr="009B4B6D">
        <w:rPr>
          <w:b w:val="0"/>
          <w:color w:val="auto"/>
        </w:rPr>
        <w:t>Log in</w:t>
      </w:r>
    </w:p>
    <w:p w:rsidR="006F2E5F" w:rsidRPr="009B4B6D" w:rsidRDefault="006F2E5F" w:rsidP="00C75976">
      <w:pPr>
        <w:pStyle w:val="Heading4"/>
        <w:rPr>
          <w:b w:val="0"/>
          <w:color w:val="auto"/>
        </w:rPr>
      </w:pPr>
      <w:r w:rsidRPr="009B4B6D">
        <w:rPr>
          <w:b w:val="0"/>
          <w:color w:val="auto"/>
        </w:rPr>
        <w:t>Click “Start/Join Session”</w:t>
      </w:r>
    </w:p>
    <w:p w:rsidR="006F2E5F" w:rsidRPr="009B4B6D" w:rsidRDefault="006F2E5F" w:rsidP="00C75976">
      <w:pPr>
        <w:pStyle w:val="Heading4"/>
        <w:rPr>
          <w:b w:val="0"/>
          <w:color w:val="auto"/>
        </w:rPr>
      </w:pPr>
      <w:r w:rsidRPr="009B4B6D">
        <w:rPr>
          <w:b w:val="0"/>
          <w:color w:val="auto"/>
        </w:rPr>
        <w:t>Click SimCapture (see label on top of Dell monitor work station being used)</w:t>
      </w:r>
    </w:p>
    <w:p w:rsidR="006F2E5F" w:rsidRPr="009B4B6D" w:rsidRDefault="006F2E5F" w:rsidP="00C75976">
      <w:pPr>
        <w:pStyle w:val="Heading4"/>
        <w:rPr>
          <w:b w:val="0"/>
          <w:color w:val="auto"/>
        </w:rPr>
      </w:pPr>
      <w:r w:rsidRPr="009B4B6D">
        <w:rPr>
          <w:b w:val="0"/>
          <w:color w:val="auto"/>
        </w:rPr>
        <w:t xml:space="preserve">Click “Choose a Scenario – None - Enter Name Below” </w:t>
      </w:r>
    </w:p>
    <w:p w:rsidR="006F2E5F" w:rsidRPr="009B4B6D" w:rsidRDefault="006F2E5F" w:rsidP="00C75976">
      <w:pPr>
        <w:pStyle w:val="Heading4"/>
        <w:rPr>
          <w:b w:val="0"/>
          <w:color w:val="auto"/>
        </w:rPr>
      </w:pPr>
      <w:r w:rsidRPr="009B4B6D">
        <w:rPr>
          <w:b w:val="0"/>
          <w:color w:val="auto"/>
        </w:rPr>
        <w:t xml:space="preserve">Type in a unique name for your week, i.e. “UNLV – 415 – </w:t>
      </w:r>
      <w:proofErr w:type="spellStart"/>
      <w:r w:rsidRPr="009B4B6D">
        <w:rPr>
          <w:b w:val="0"/>
          <w:color w:val="auto"/>
        </w:rPr>
        <w:t>Piya</w:t>
      </w:r>
      <w:proofErr w:type="spellEnd"/>
      <w:r w:rsidRPr="009B4B6D">
        <w:rPr>
          <w:b w:val="0"/>
          <w:color w:val="auto"/>
        </w:rPr>
        <w:t xml:space="preserve"> Jordan (18)” where “(18)” refers to the Evolve case number, when applicable</w:t>
      </w:r>
    </w:p>
    <w:p w:rsidR="006F2E5F" w:rsidRPr="009B4B6D" w:rsidRDefault="006F2E5F" w:rsidP="00C75976">
      <w:pPr>
        <w:pStyle w:val="Heading4"/>
        <w:rPr>
          <w:b w:val="0"/>
          <w:color w:val="auto"/>
        </w:rPr>
      </w:pPr>
      <w:r w:rsidRPr="009B4B6D">
        <w:rPr>
          <w:b w:val="0"/>
          <w:color w:val="auto"/>
        </w:rPr>
        <w:t>Click Start Session</w:t>
      </w:r>
    </w:p>
    <w:p w:rsidR="006F2E5F" w:rsidRPr="009B4B6D" w:rsidRDefault="006F2E5F" w:rsidP="00C75976">
      <w:pPr>
        <w:pStyle w:val="Heading4"/>
        <w:rPr>
          <w:b w:val="0"/>
          <w:color w:val="auto"/>
        </w:rPr>
      </w:pPr>
      <w:r w:rsidRPr="009B4B6D">
        <w:rPr>
          <w:b w:val="0"/>
          <w:color w:val="auto"/>
        </w:rPr>
        <w:t>Go the debrief room that faculty and class have been assigned</w:t>
      </w:r>
    </w:p>
    <w:p w:rsidR="006F2E5F" w:rsidRPr="009B4B6D" w:rsidRDefault="006F2E5F" w:rsidP="00C75976">
      <w:pPr>
        <w:pStyle w:val="Heading5"/>
        <w:rPr>
          <w:color w:val="auto"/>
        </w:rPr>
      </w:pPr>
      <w:r w:rsidRPr="009B4B6D">
        <w:rPr>
          <w:color w:val="auto"/>
        </w:rPr>
        <w:t xml:space="preserve">Press “ON” on the </w:t>
      </w:r>
      <w:proofErr w:type="spellStart"/>
      <w:r w:rsidRPr="009B4B6D">
        <w:rPr>
          <w:color w:val="auto"/>
        </w:rPr>
        <w:t>touchpanel</w:t>
      </w:r>
      <w:proofErr w:type="spellEnd"/>
    </w:p>
    <w:p w:rsidR="006F2E5F" w:rsidRPr="009B4B6D" w:rsidRDefault="006F2E5F" w:rsidP="00C75976">
      <w:pPr>
        <w:pStyle w:val="Heading5"/>
        <w:rPr>
          <w:color w:val="auto"/>
        </w:rPr>
      </w:pPr>
      <w:r w:rsidRPr="009B4B6D">
        <w:rPr>
          <w:color w:val="auto"/>
        </w:rPr>
        <w:t xml:space="preserve">Turn on Dell Desktop in rack labeled “2” </w:t>
      </w:r>
      <w:proofErr w:type="gramStart"/>
      <w:r w:rsidRPr="009B4B6D">
        <w:rPr>
          <w:color w:val="auto"/>
        </w:rPr>
        <w:t>( No</w:t>
      </w:r>
      <w:proofErr w:type="gramEnd"/>
      <w:r w:rsidRPr="009B4B6D">
        <w:rPr>
          <w:color w:val="auto"/>
        </w:rPr>
        <w:t xml:space="preserve"> password needed, press enter)</w:t>
      </w:r>
    </w:p>
    <w:p w:rsidR="006F2E5F" w:rsidRPr="009B4B6D" w:rsidRDefault="006F2E5F" w:rsidP="00C75976">
      <w:pPr>
        <w:pStyle w:val="Heading5"/>
        <w:rPr>
          <w:color w:val="auto"/>
        </w:rPr>
      </w:pPr>
      <w:r w:rsidRPr="009B4B6D">
        <w:rPr>
          <w:color w:val="auto"/>
        </w:rPr>
        <w:t>On the Windows XP desktop, open Internet Explorer</w:t>
      </w:r>
    </w:p>
    <w:p w:rsidR="006F2E5F" w:rsidRPr="009B4B6D" w:rsidRDefault="006F2E5F" w:rsidP="00C75976">
      <w:pPr>
        <w:pStyle w:val="Heading5"/>
        <w:rPr>
          <w:color w:val="auto"/>
        </w:rPr>
      </w:pPr>
      <w:r w:rsidRPr="009B4B6D">
        <w:rPr>
          <w:color w:val="auto"/>
        </w:rPr>
        <w:t xml:space="preserve">Log in with your username and password </w:t>
      </w:r>
    </w:p>
    <w:p w:rsidR="006F2E5F" w:rsidRPr="009B4B6D" w:rsidRDefault="006F2E5F" w:rsidP="00C75976">
      <w:pPr>
        <w:pStyle w:val="Heading5"/>
        <w:rPr>
          <w:color w:val="auto"/>
        </w:rPr>
      </w:pPr>
      <w:r w:rsidRPr="009B4B6D">
        <w:rPr>
          <w:color w:val="auto"/>
        </w:rPr>
        <w:lastRenderedPageBreak/>
        <w:t>Click “Start/Join Session”</w:t>
      </w:r>
    </w:p>
    <w:p w:rsidR="006F2E5F" w:rsidRPr="009B4B6D" w:rsidRDefault="006F2E5F" w:rsidP="00C75976">
      <w:pPr>
        <w:pStyle w:val="Heading5"/>
        <w:rPr>
          <w:color w:val="auto"/>
        </w:rPr>
      </w:pPr>
      <w:r w:rsidRPr="009B4B6D">
        <w:rPr>
          <w:color w:val="auto"/>
        </w:rPr>
        <w:t>Click SimCapture to join (Note: This is the same label on top of Dell monitor work station in Sim Control)</w:t>
      </w:r>
    </w:p>
    <w:p w:rsidR="006F2E5F" w:rsidRPr="009B4B6D" w:rsidRDefault="006F2E5F" w:rsidP="00C75976">
      <w:pPr>
        <w:pStyle w:val="Heading4"/>
        <w:rPr>
          <w:b w:val="0"/>
          <w:color w:val="auto"/>
        </w:rPr>
      </w:pPr>
      <w:r w:rsidRPr="009B4B6D">
        <w:rPr>
          <w:b w:val="0"/>
          <w:color w:val="auto"/>
        </w:rPr>
        <w:t>Go back to Sim Control.  Press “Start Recording” when facilitator is ready</w:t>
      </w:r>
    </w:p>
    <w:p w:rsidR="006F2E5F" w:rsidRPr="009B4B6D" w:rsidRDefault="006F2E5F" w:rsidP="00C75976">
      <w:pPr>
        <w:pStyle w:val="Heading4"/>
        <w:rPr>
          <w:b w:val="0"/>
          <w:color w:val="auto"/>
        </w:rPr>
      </w:pPr>
      <w:r w:rsidRPr="009B4B6D">
        <w:rPr>
          <w:b w:val="0"/>
          <w:color w:val="auto"/>
        </w:rPr>
        <w:t>Once finished, click “Stop Session”</w:t>
      </w:r>
    </w:p>
    <w:p w:rsidR="006F2E5F" w:rsidRPr="009B4B6D" w:rsidRDefault="006F2E5F" w:rsidP="00C75976">
      <w:pPr>
        <w:pStyle w:val="Heading3"/>
        <w:rPr>
          <w:b w:val="0"/>
          <w:color w:val="auto"/>
        </w:rPr>
      </w:pPr>
      <w:r w:rsidRPr="009B4B6D">
        <w:rPr>
          <w:b w:val="0"/>
          <w:color w:val="auto"/>
        </w:rPr>
        <w:t xml:space="preserve">Debrief Room Setup: </w:t>
      </w:r>
    </w:p>
    <w:p w:rsidR="006F2E5F" w:rsidRPr="009B4B6D" w:rsidRDefault="006F2E5F" w:rsidP="00C75976">
      <w:pPr>
        <w:pStyle w:val="Heading4"/>
        <w:rPr>
          <w:b w:val="0"/>
          <w:color w:val="auto"/>
        </w:rPr>
      </w:pPr>
      <w:r w:rsidRPr="009B4B6D">
        <w:rPr>
          <w:b w:val="0"/>
          <w:color w:val="auto"/>
        </w:rPr>
        <w:t>Go to Debrief Room that faculty and class have been assigned</w:t>
      </w:r>
    </w:p>
    <w:p w:rsidR="006F2E5F" w:rsidRPr="009B4B6D" w:rsidRDefault="006F2E5F" w:rsidP="00C75976">
      <w:pPr>
        <w:pStyle w:val="Heading4"/>
        <w:rPr>
          <w:b w:val="0"/>
          <w:color w:val="auto"/>
        </w:rPr>
      </w:pPr>
      <w:r w:rsidRPr="009B4B6D">
        <w:rPr>
          <w:b w:val="0"/>
          <w:color w:val="auto"/>
        </w:rPr>
        <w:t>Click “Debrief Session”</w:t>
      </w:r>
    </w:p>
    <w:p w:rsidR="006F2E5F" w:rsidRPr="009B4B6D" w:rsidRDefault="006F2E5F" w:rsidP="00C75976">
      <w:pPr>
        <w:pStyle w:val="Heading4"/>
        <w:rPr>
          <w:b w:val="0"/>
          <w:color w:val="auto"/>
        </w:rPr>
      </w:pPr>
      <w:r w:rsidRPr="009B4B6D">
        <w:rPr>
          <w:b w:val="0"/>
          <w:color w:val="auto"/>
        </w:rPr>
        <w:t>Find debrief video in the list.</w:t>
      </w:r>
    </w:p>
    <w:p w:rsidR="006F2E5F" w:rsidRPr="009B4B6D" w:rsidRDefault="006F2E5F" w:rsidP="00C75976">
      <w:pPr>
        <w:pStyle w:val="Heading4"/>
        <w:numPr>
          <w:ilvl w:val="0"/>
          <w:numId w:val="0"/>
        </w:numPr>
        <w:ind w:left="2160"/>
        <w:rPr>
          <w:b w:val="0"/>
          <w:color w:val="auto"/>
        </w:rPr>
      </w:pPr>
      <w:r w:rsidRPr="009B4B6D">
        <w:rPr>
          <w:b w:val="0"/>
          <w:color w:val="auto"/>
        </w:rPr>
        <w:t>***Note: Correct video is most likely at the top of the list</w:t>
      </w:r>
    </w:p>
    <w:p w:rsidR="006F2E5F" w:rsidRPr="009B4B6D" w:rsidRDefault="006F2E5F" w:rsidP="00C75976">
      <w:pPr>
        <w:pStyle w:val="Heading3"/>
        <w:rPr>
          <w:b w:val="0"/>
          <w:color w:val="auto"/>
        </w:rPr>
      </w:pPr>
      <w:r w:rsidRPr="009B4B6D">
        <w:rPr>
          <w:b w:val="0"/>
          <w:color w:val="auto"/>
        </w:rPr>
        <w:t>Shutting Down A/V Systems:</w:t>
      </w:r>
    </w:p>
    <w:p w:rsidR="006F2E5F" w:rsidRPr="009B4B6D" w:rsidRDefault="006F2E5F" w:rsidP="00C75976">
      <w:pPr>
        <w:pStyle w:val="Heading4"/>
        <w:rPr>
          <w:b w:val="0"/>
          <w:color w:val="auto"/>
        </w:rPr>
      </w:pPr>
      <w:r w:rsidRPr="009B4B6D">
        <w:rPr>
          <w:b w:val="0"/>
          <w:color w:val="auto"/>
        </w:rPr>
        <w:t xml:space="preserve">Once the session has completed, shut down the projector by pressing “OFF” on the </w:t>
      </w:r>
      <w:r w:rsidR="00D84802" w:rsidRPr="009B4B6D">
        <w:rPr>
          <w:b w:val="0"/>
          <w:color w:val="auto"/>
        </w:rPr>
        <w:t>touch panel</w:t>
      </w:r>
      <w:r w:rsidRPr="009B4B6D">
        <w:rPr>
          <w:b w:val="0"/>
          <w:color w:val="auto"/>
        </w:rPr>
        <w:t xml:space="preserve"> in the debrief room(s) faculty and class have been assigned.  </w:t>
      </w:r>
    </w:p>
    <w:p w:rsidR="006F2E5F" w:rsidRPr="009B4B6D" w:rsidRDefault="006F2E5F" w:rsidP="00C75976">
      <w:pPr>
        <w:pStyle w:val="Heading4"/>
        <w:rPr>
          <w:b w:val="0"/>
          <w:color w:val="auto"/>
        </w:rPr>
      </w:pPr>
      <w:r w:rsidRPr="009B4B6D">
        <w:rPr>
          <w:b w:val="0"/>
          <w:color w:val="auto"/>
        </w:rPr>
        <w:t>Shut down Dell computer and SimMan laptop in Sim Control by pressing “Start” -&gt; “Shut Down”</w:t>
      </w:r>
    </w:p>
    <w:p w:rsidR="006F2E5F" w:rsidRPr="009B4B6D" w:rsidRDefault="006F2E5F" w:rsidP="00C75976">
      <w:pPr>
        <w:pStyle w:val="Heading2"/>
        <w:rPr>
          <w:b w:val="0"/>
          <w:color w:val="auto"/>
        </w:rPr>
      </w:pPr>
      <w:r w:rsidRPr="009B4B6D">
        <w:rPr>
          <w:b w:val="0"/>
          <w:color w:val="auto"/>
        </w:rPr>
        <w:t>Room Orientation:  A proper room orientation provides student and faculty members with the essential functionalities of the manikin and supplies contained in the room.  A brief checklist is located by each station in Sim Control</w:t>
      </w:r>
    </w:p>
    <w:p w:rsidR="006F2E5F" w:rsidRPr="009B4B6D" w:rsidRDefault="006F2E5F" w:rsidP="00C75976">
      <w:pPr>
        <w:pStyle w:val="Heading3"/>
        <w:rPr>
          <w:b w:val="0"/>
          <w:color w:val="auto"/>
        </w:rPr>
      </w:pPr>
      <w:r w:rsidRPr="009B4B6D">
        <w:rPr>
          <w:b w:val="0"/>
          <w:color w:val="auto"/>
        </w:rPr>
        <w:t>Checklist for Room Introduction</w:t>
      </w:r>
    </w:p>
    <w:p w:rsidR="006F2E5F" w:rsidRPr="009B4B6D" w:rsidRDefault="006F2E5F" w:rsidP="00C75976">
      <w:pPr>
        <w:pStyle w:val="Heading4"/>
        <w:rPr>
          <w:b w:val="0"/>
          <w:color w:val="auto"/>
        </w:rPr>
      </w:pPr>
      <w:r w:rsidRPr="009B4B6D">
        <w:rPr>
          <w:b w:val="0"/>
          <w:color w:val="auto"/>
        </w:rPr>
        <w:t>Ensure that GLOVES are to be worn when touching or handling the Manikin.  Remind students not to use Betadine or INK as it will stain the Manikin.</w:t>
      </w:r>
    </w:p>
    <w:p w:rsidR="006F2E5F" w:rsidRPr="009B4B6D" w:rsidRDefault="006F2E5F" w:rsidP="00C75976">
      <w:pPr>
        <w:pStyle w:val="Heading4"/>
        <w:rPr>
          <w:b w:val="0"/>
          <w:color w:val="auto"/>
        </w:rPr>
      </w:pPr>
      <w:r w:rsidRPr="009B4B6D">
        <w:rPr>
          <w:b w:val="0"/>
          <w:color w:val="auto"/>
        </w:rPr>
        <w:t>Bed Mechanics</w:t>
      </w:r>
    </w:p>
    <w:p w:rsidR="006F2E5F" w:rsidRPr="009B4B6D" w:rsidRDefault="006F2E5F" w:rsidP="00C75976">
      <w:pPr>
        <w:pStyle w:val="Heading5"/>
        <w:rPr>
          <w:color w:val="auto"/>
        </w:rPr>
      </w:pPr>
      <w:r w:rsidRPr="009B4B6D">
        <w:rPr>
          <w:color w:val="auto"/>
        </w:rPr>
        <w:t>Side Rails</w:t>
      </w:r>
    </w:p>
    <w:p w:rsidR="006F2E5F" w:rsidRPr="009B4B6D" w:rsidRDefault="006F2E5F" w:rsidP="00C75976">
      <w:pPr>
        <w:pStyle w:val="Heading5"/>
        <w:rPr>
          <w:color w:val="auto"/>
        </w:rPr>
      </w:pPr>
      <w:r w:rsidRPr="009B4B6D">
        <w:rPr>
          <w:color w:val="auto"/>
        </w:rPr>
        <w:t>Head of the bed (Low Fowlers, Fowlers, High Fowlers)</w:t>
      </w:r>
    </w:p>
    <w:p w:rsidR="006F2E5F" w:rsidRPr="009B4B6D" w:rsidRDefault="006F2E5F" w:rsidP="00C75976">
      <w:pPr>
        <w:pStyle w:val="Heading5"/>
        <w:rPr>
          <w:color w:val="auto"/>
        </w:rPr>
      </w:pPr>
      <w:r w:rsidRPr="009B4B6D">
        <w:rPr>
          <w:color w:val="auto"/>
        </w:rPr>
        <w:t>Foot pump (Raising/Lowering)</w:t>
      </w:r>
    </w:p>
    <w:p w:rsidR="006F2E5F" w:rsidRPr="009B4B6D" w:rsidRDefault="006F2E5F" w:rsidP="00C75976">
      <w:pPr>
        <w:pStyle w:val="Heading4"/>
        <w:rPr>
          <w:b w:val="0"/>
          <w:color w:val="auto"/>
        </w:rPr>
      </w:pPr>
      <w:r w:rsidRPr="009B4B6D">
        <w:rPr>
          <w:b w:val="0"/>
          <w:color w:val="auto"/>
        </w:rPr>
        <w:t>SimMan</w:t>
      </w:r>
    </w:p>
    <w:p w:rsidR="006F2E5F" w:rsidRPr="009B4B6D" w:rsidRDefault="006F2E5F" w:rsidP="00C75976">
      <w:pPr>
        <w:pStyle w:val="Heading5"/>
        <w:rPr>
          <w:color w:val="auto"/>
        </w:rPr>
      </w:pPr>
      <w:r w:rsidRPr="009B4B6D">
        <w:rPr>
          <w:color w:val="auto"/>
        </w:rPr>
        <w:lastRenderedPageBreak/>
        <w:t>Pulses (Carotid, Radial, Brachial, Femoral, Popliteal, Pedal)</w:t>
      </w:r>
    </w:p>
    <w:p w:rsidR="006F2E5F" w:rsidRPr="009B4B6D" w:rsidRDefault="006F2E5F" w:rsidP="00C75976">
      <w:pPr>
        <w:pStyle w:val="Heading5"/>
        <w:rPr>
          <w:color w:val="auto"/>
        </w:rPr>
      </w:pPr>
      <w:r w:rsidRPr="009B4B6D">
        <w:rPr>
          <w:color w:val="auto"/>
        </w:rPr>
        <w:t xml:space="preserve">Auscultation (Heart, Lung, Bowel) </w:t>
      </w:r>
    </w:p>
    <w:p w:rsidR="006F2E5F" w:rsidRPr="009B4B6D" w:rsidRDefault="006F2E5F" w:rsidP="00C75976">
      <w:pPr>
        <w:pStyle w:val="Heading5"/>
        <w:rPr>
          <w:color w:val="auto"/>
        </w:rPr>
      </w:pPr>
      <w:r w:rsidRPr="009B4B6D">
        <w:rPr>
          <w:color w:val="auto"/>
        </w:rPr>
        <w:t xml:space="preserve">BP </w:t>
      </w:r>
    </w:p>
    <w:p w:rsidR="006F2E5F" w:rsidRPr="009B4B6D" w:rsidRDefault="006F2E5F" w:rsidP="00C75976">
      <w:pPr>
        <w:pStyle w:val="Heading6"/>
        <w:rPr>
          <w:color w:val="auto"/>
        </w:rPr>
      </w:pPr>
      <w:r w:rsidRPr="009B4B6D">
        <w:rPr>
          <w:color w:val="auto"/>
        </w:rPr>
        <w:t>Manual</w:t>
      </w:r>
    </w:p>
    <w:p w:rsidR="006F2E5F" w:rsidRPr="009B4B6D" w:rsidRDefault="006F2E5F" w:rsidP="00C75976">
      <w:pPr>
        <w:pStyle w:val="Heading6"/>
        <w:rPr>
          <w:color w:val="auto"/>
        </w:rPr>
      </w:pPr>
      <w:r w:rsidRPr="009B4B6D">
        <w:rPr>
          <w:color w:val="auto"/>
        </w:rPr>
        <w:t xml:space="preserve">Place stethoscope in the center of the antecubital </w:t>
      </w:r>
    </w:p>
    <w:p w:rsidR="006F2E5F" w:rsidRPr="009B4B6D" w:rsidRDefault="006F2E5F" w:rsidP="00C75976">
      <w:pPr>
        <w:pStyle w:val="Heading6"/>
        <w:rPr>
          <w:color w:val="auto"/>
        </w:rPr>
      </w:pPr>
      <w:r w:rsidRPr="009B4B6D">
        <w:rPr>
          <w:color w:val="auto"/>
        </w:rPr>
        <w:t>Automatic (Touch Screen)</w:t>
      </w:r>
    </w:p>
    <w:p w:rsidR="006F2E5F" w:rsidRPr="009B4B6D" w:rsidRDefault="006F2E5F" w:rsidP="00C75976">
      <w:pPr>
        <w:pStyle w:val="Heading5"/>
        <w:rPr>
          <w:color w:val="auto"/>
        </w:rPr>
      </w:pPr>
      <w:r w:rsidRPr="009B4B6D">
        <w:rPr>
          <w:color w:val="auto"/>
        </w:rPr>
        <w:t>Pupils react to light</w:t>
      </w:r>
    </w:p>
    <w:p w:rsidR="006F2E5F" w:rsidRPr="009B4B6D" w:rsidRDefault="006F2E5F" w:rsidP="00C75976">
      <w:pPr>
        <w:pStyle w:val="Heading5"/>
        <w:rPr>
          <w:color w:val="auto"/>
        </w:rPr>
      </w:pPr>
      <w:r w:rsidRPr="009B4B6D">
        <w:rPr>
          <w:color w:val="auto"/>
        </w:rPr>
        <w:t>IV Fluids can be given</w:t>
      </w:r>
    </w:p>
    <w:p w:rsidR="006F2E5F" w:rsidRPr="009B4B6D" w:rsidRDefault="006F2E5F" w:rsidP="00C75976">
      <w:pPr>
        <w:pStyle w:val="Heading5"/>
        <w:rPr>
          <w:color w:val="auto"/>
        </w:rPr>
      </w:pPr>
      <w:r w:rsidRPr="009B4B6D">
        <w:rPr>
          <w:color w:val="auto"/>
        </w:rPr>
        <w:t>IV Fluids exit via blue tube – FRAGILE!</w:t>
      </w:r>
    </w:p>
    <w:p w:rsidR="006F2E5F" w:rsidRPr="009B4B6D" w:rsidRDefault="00206348" w:rsidP="00C75976">
      <w:pPr>
        <w:pStyle w:val="Heading4"/>
        <w:rPr>
          <w:b w:val="0"/>
          <w:color w:val="auto"/>
        </w:rPr>
      </w:pPr>
      <w:r w:rsidRPr="009B4B6D">
        <w:rPr>
          <w:b w:val="0"/>
          <w:color w:val="auto"/>
        </w:rPr>
        <w:t>Touch Screen for BP, all other</w:t>
      </w:r>
      <w:r w:rsidR="006F2E5F" w:rsidRPr="009B4B6D">
        <w:rPr>
          <w:b w:val="0"/>
          <w:color w:val="auto"/>
        </w:rPr>
        <w:t xml:space="preserve"> vital signs are current</w:t>
      </w:r>
    </w:p>
    <w:p w:rsidR="006F2E5F" w:rsidRPr="009B4B6D" w:rsidRDefault="006F2E5F" w:rsidP="00C75976">
      <w:pPr>
        <w:pStyle w:val="Heading4"/>
        <w:rPr>
          <w:b w:val="0"/>
          <w:color w:val="auto"/>
        </w:rPr>
      </w:pPr>
      <w:r w:rsidRPr="009B4B6D">
        <w:rPr>
          <w:b w:val="0"/>
          <w:color w:val="auto"/>
        </w:rPr>
        <w:t>Other</w:t>
      </w:r>
    </w:p>
    <w:p w:rsidR="006F2E5F" w:rsidRPr="009B4B6D" w:rsidRDefault="006F2E5F" w:rsidP="00C75976">
      <w:pPr>
        <w:pStyle w:val="Heading5"/>
        <w:rPr>
          <w:color w:val="auto"/>
        </w:rPr>
      </w:pPr>
      <w:r w:rsidRPr="009B4B6D">
        <w:rPr>
          <w:color w:val="auto"/>
        </w:rPr>
        <w:t xml:space="preserve">SubQ or IM shots on injection pad </w:t>
      </w:r>
    </w:p>
    <w:p w:rsidR="006F2E5F" w:rsidRPr="009B4B6D" w:rsidRDefault="006F2E5F" w:rsidP="00C75976">
      <w:pPr>
        <w:pStyle w:val="Heading5"/>
        <w:rPr>
          <w:color w:val="auto"/>
        </w:rPr>
      </w:pPr>
      <w:r w:rsidRPr="009B4B6D">
        <w:rPr>
          <w:color w:val="auto"/>
        </w:rPr>
        <w:t>Bed side table supplies (Emesis basin, Basin, Fracture Pan, Bed Pan)</w:t>
      </w:r>
    </w:p>
    <w:p w:rsidR="006F2E5F" w:rsidRPr="009B4B6D" w:rsidRDefault="006F2E5F" w:rsidP="00C75976">
      <w:pPr>
        <w:pStyle w:val="Heading5"/>
        <w:rPr>
          <w:color w:val="auto"/>
        </w:rPr>
      </w:pPr>
      <w:r w:rsidRPr="009B4B6D">
        <w:rPr>
          <w:color w:val="auto"/>
        </w:rPr>
        <w:t>Room supplies all labeled</w:t>
      </w:r>
    </w:p>
    <w:p w:rsidR="006F2E5F" w:rsidRPr="009B4B6D" w:rsidRDefault="006F2E5F" w:rsidP="00C75976">
      <w:pPr>
        <w:pStyle w:val="Heading5"/>
        <w:rPr>
          <w:color w:val="auto"/>
        </w:rPr>
      </w:pPr>
      <w:r w:rsidRPr="009B4B6D">
        <w:rPr>
          <w:color w:val="auto"/>
        </w:rPr>
        <w:t xml:space="preserve">Phone – Call </w:t>
      </w:r>
      <w:r w:rsidRPr="009B4B6D">
        <w:rPr>
          <w:color w:val="auto"/>
          <w:u w:val="single"/>
        </w:rPr>
        <w:t>OPERATOR</w:t>
      </w:r>
      <w:r w:rsidRPr="009B4B6D">
        <w:rPr>
          <w:color w:val="auto"/>
        </w:rPr>
        <w:t xml:space="preserve"> if need anything (i.e. pharmacy, doctor, etc.)</w:t>
      </w:r>
    </w:p>
    <w:p w:rsidR="006F2E5F" w:rsidRPr="009B4B6D" w:rsidRDefault="006F2E5F" w:rsidP="00C75976">
      <w:pPr>
        <w:pStyle w:val="Heading5"/>
        <w:rPr>
          <w:color w:val="auto"/>
        </w:rPr>
      </w:pPr>
      <w:r w:rsidRPr="009B4B6D">
        <w:rPr>
          <w:color w:val="auto"/>
        </w:rPr>
        <w:t>Crash cart available (To access supplies break plastic lock)</w:t>
      </w:r>
    </w:p>
    <w:p w:rsidR="006F2E5F" w:rsidRPr="009B4B6D" w:rsidRDefault="006F2E5F" w:rsidP="00C75976">
      <w:pPr>
        <w:pStyle w:val="Heading5"/>
        <w:rPr>
          <w:color w:val="auto"/>
        </w:rPr>
      </w:pPr>
      <w:r w:rsidRPr="009B4B6D">
        <w:rPr>
          <w:color w:val="auto"/>
        </w:rPr>
        <w:t>Medication box</w:t>
      </w:r>
    </w:p>
    <w:p w:rsidR="006F2E5F" w:rsidRPr="009B4B6D" w:rsidRDefault="006F2E5F" w:rsidP="00C75976">
      <w:pPr>
        <w:pStyle w:val="Heading5"/>
        <w:rPr>
          <w:color w:val="auto"/>
        </w:rPr>
      </w:pPr>
      <w:r w:rsidRPr="009B4B6D">
        <w:rPr>
          <w:color w:val="auto"/>
        </w:rPr>
        <w:t>Laptop</w:t>
      </w:r>
    </w:p>
    <w:p w:rsidR="006F2E5F" w:rsidRPr="009B4B6D" w:rsidRDefault="00206348" w:rsidP="00C75976">
      <w:pPr>
        <w:pStyle w:val="Heading4"/>
        <w:rPr>
          <w:b w:val="0"/>
          <w:color w:val="auto"/>
        </w:rPr>
      </w:pPr>
      <w:r w:rsidRPr="009B4B6D">
        <w:rPr>
          <w:b w:val="0"/>
          <w:color w:val="auto"/>
        </w:rPr>
        <w:t>Assume everything is a real hospital setting. Have learners verbalize procedures if unsure</w:t>
      </w:r>
    </w:p>
    <w:p w:rsidR="00206348" w:rsidRPr="009B4B6D" w:rsidRDefault="006F2E5F" w:rsidP="00C75976">
      <w:pPr>
        <w:pStyle w:val="Heading2"/>
        <w:rPr>
          <w:b w:val="0"/>
          <w:color w:val="auto"/>
        </w:rPr>
      </w:pPr>
      <w:proofErr w:type="gramStart"/>
      <w:r w:rsidRPr="009B4B6D">
        <w:rPr>
          <w:b w:val="0"/>
          <w:color w:val="auto"/>
        </w:rPr>
        <w:t>Staging the Scenario:  Scenarios will be setup based upon the request of the instructors.</w:t>
      </w:r>
      <w:proofErr w:type="gramEnd"/>
      <w:r w:rsidRPr="009B4B6D">
        <w:rPr>
          <w:b w:val="0"/>
          <w:color w:val="auto"/>
        </w:rPr>
        <w:t xml:space="preserve">  </w:t>
      </w:r>
      <w:r w:rsidR="00206348" w:rsidRPr="009B4B6D">
        <w:rPr>
          <w:b w:val="0"/>
          <w:color w:val="auto"/>
        </w:rPr>
        <w:t xml:space="preserve">Cases are created by faculty with support via Simulation Technician or provided “Off the shelf” via our contract with Elsevier’s Evolve 30 case scenarios. </w:t>
      </w:r>
      <w:r w:rsidRPr="009B4B6D">
        <w:rPr>
          <w:b w:val="0"/>
          <w:color w:val="auto"/>
        </w:rPr>
        <w:t xml:space="preserve">All cases are in plastic boxes stored in Sim Control and are labeled.  Each plastic box contains a folder or chart that gives directions in order to stage the scenario.  Additionally, the boxes will contain the patient identification band, medications, and other props that will need to go on the manikin.  The </w:t>
      </w:r>
      <w:r w:rsidRPr="009B4B6D">
        <w:rPr>
          <w:b w:val="0"/>
          <w:i/>
          <w:color w:val="auto"/>
        </w:rPr>
        <w:t>Evolve</w:t>
      </w:r>
      <w:r w:rsidRPr="009B4B6D">
        <w:rPr>
          <w:b w:val="0"/>
          <w:color w:val="auto"/>
        </w:rPr>
        <w:t xml:space="preserve"> scenarios contain</w:t>
      </w:r>
    </w:p>
    <w:p w:rsidR="00206348" w:rsidRPr="009B4B6D" w:rsidRDefault="00413F44" w:rsidP="00C75976">
      <w:pPr>
        <w:pStyle w:val="Heading2"/>
        <w:numPr>
          <w:ilvl w:val="0"/>
          <w:numId w:val="0"/>
        </w:numPr>
        <w:ind w:left="2160" w:hanging="720"/>
        <w:rPr>
          <w:b w:val="0"/>
          <w:color w:val="auto"/>
        </w:rPr>
      </w:pPr>
      <w:bookmarkStart w:id="0" w:name="_Toc295398851"/>
      <w:r w:rsidRPr="009B4B6D">
        <w:rPr>
          <w:b w:val="0"/>
          <w:color w:val="auto"/>
        </w:rPr>
        <w:lastRenderedPageBreak/>
        <w:t xml:space="preserve">- </w:t>
      </w:r>
      <w:r w:rsidRPr="009B4B6D">
        <w:rPr>
          <w:b w:val="0"/>
          <w:color w:val="auto"/>
        </w:rPr>
        <w:tab/>
      </w:r>
      <w:r w:rsidR="00206348" w:rsidRPr="009B4B6D">
        <w:rPr>
          <w:b w:val="0"/>
          <w:color w:val="auto"/>
        </w:rPr>
        <w:t>R</w:t>
      </w:r>
      <w:r w:rsidR="006F2E5F" w:rsidRPr="009B4B6D">
        <w:rPr>
          <w:b w:val="0"/>
          <w:color w:val="auto"/>
        </w:rPr>
        <w:t>ed folders within each plastic box.  The folder will contain two separate packets in different colors.</w:t>
      </w:r>
      <w:bookmarkEnd w:id="0"/>
      <w:r w:rsidR="006F2E5F" w:rsidRPr="009B4B6D">
        <w:rPr>
          <w:b w:val="0"/>
          <w:color w:val="auto"/>
        </w:rPr>
        <w:t xml:space="preserve">  </w:t>
      </w:r>
    </w:p>
    <w:p w:rsidR="00206348" w:rsidRPr="009B4B6D" w:rsidRDefault="006F2E5F" w:rsidP="00C75976">
      <w:pPr>
        <w:pStyle w:val="Heading2"/>
        <w:numPr>
          <w:ilvl w:val="0"/>
          <w:numId w:val="20"/>
        </w:numPr>
        <w:rPr>
          <w:b w:val="0"/>
          <w:color w:val="auto"/>
        </w:rPr>
      </w:pPr>
      <w:bookmarkStart w:id="1" w:name="_Toc295398852"/>
      <w:r w:rsidRPr="009B4B6D">
        <w:rPr>
          <w:b w:val="0"/>
          <w:color w:val="auto"/>
        </w:rPr>
        <w:t xml:space="preserve">The </w:t>
      </w:r>
      <w:r w:rsidR="00206348" w:rsidRPr="009B4B6D">
        <w:rPr>
          <w:b w:val="0"/>
          <w:color w:val="auto"/>
        </w:rPr>
        <w:t>G</w:t>
      </w:r>
      <w:r w:rsidRPr="009B4B6D">
        <w:rPr>
          <w:b w:val="0"/>
          <w:color w:val="auto"/>
        </w:rPr>
        <w:t xml:space="preserve">reen </w:t>
      </w:r>
      <w:r w:rsidR="00206348" w:rsidRPr="009B4B6D">
        <w:rPr>
          <w:b w:val="0"/>
          <w:color w:val="auto"/>
        </w:rPr>
        <w:t>P</w:t>
      </w:r>
      <w:r w:rsidRPr="009B4B6D">
        <w:rPr>
          <w:b w:val="0"/>
          <w:color w:val="auto"/>
        </w:rPr>
        <w:t>acket is for the Technician.  The packet contains patient overview, staging, and algorithm.</w:t>
      </w:r>
      <w:bookmarkEnd w:id="1"/>
      <w:r w:rsidRPr="009B4B6D">
        <w:rPr>
          <w:b w:val="0"/>
          <w:color w:val="auto"/>
        </w:rPr>
        <w:t xml:space="preserve">  </w:t>
      </w:r>
    </w:p>
    <w:p w:rsidR="00206348" w:rsidRPr="009B4B6D" w:rsidRDefault="006F2E5F" w:rsidP="00C75976">
      <w:pPr>
        <w:pStyle w:val="Heading2"/>
        <w:numPr>
          <w:ilvl w:val="0"/>
          <w:numId w:val="20"/>
        </w:numPr>
        <w:rPr>
          <w:b w:val="0"/>
          <w:color w:val="auto"/>
        </w:rPr>
      </w:pPr>
      <w:bookmarkStart w:id="2" w:name="_Toc295398853"/>
      <w:r w:rsidRPr="009B4B6D">
        <w:rPr>
          <w:b w:val="0"/>
          <w:color w:val="auto"/>
        </w:rPr>
        <w:t xml:space="preserve">The </w:t>
      </w:r>
      <w:r w:rsidR="00206348" w:rsidRPr="009B4B6D">
        <w:rPr>
          <w:b w:val="0"/>
          <w:color w:val="auto"/>
        </w:rPr>
        <w:t>W</w:t>
      </w:r>
      <w:r w:rsidRPr="009B4B6D">
        <w:rPr>
          <w:b w:val="0"/>
          <w:color w:val="auto"/>
        </w:rPr>
        <w:t xml:space="preserve">hite </w:t>
      </w:r>
      <w:r w:rsidR="00206348" w:rsidRPr="009B4B6D">
        <w:rPr>
          <w:b w:val="0"/>
          <w:color w:val="auto"/>
        </w:rPr>
        <w:t>P</w:t>
      </w:r>
      <w:r w:rsidRPr="009B4B6D">
        <w:rPr>
          <w:b w:val="0"/>
          <w:color w:val="auto"/>
        </w:rPr>
        <w:t>acket is given to the Faculty that contains: patient overview, staging, roles, and algorithm.</w:t>
      </w:r>
      <w:bookmarkEnd w:id="2"/>
      <w:r w:rsidRPr="009B4B6D">
        <w:rPr>
          <w:b w:val="0"/>
          <w:color w:val="auto"/>
        </w:rPr>
        <w:t xml:space="preserve">  </w:t>
      </w:r>
    </w:p>
    <w:p w:rsidR="006F2E5F" w:rsidRPr="009B4B6D" w:rsidRDefault="006F2E5F" w:rsidP="00C75976">
      <w:pPr>
        <w:pStyle w:val="Heading2"/>
        <w:numPr>
          <w:ilvl w:val="0"/>
          <w:numId w:val="0"/>
        </w:numPr>
        <w:ind w:left="720"/>
        <w:rPr>
          <w:b w:val="0"/>
          <w:color w:val="auto"/>
        </w:rPr>
      </w:pPr>
      <w:bookmarkStart w:id="3" w:name="_Toc295398854"/>
      <w:r w:rsidRPr="009B4B6D">
        <w:rPr>
          <w:b w:val="0"/>
          <w:color w:val="auto"/>
        </w:rPr>
        <w:t xml:space="preserve">The burgundy three ring </w:t>
      </w:r>
      <w:r w:rsidR="0085251E" w:rsidRPr="009B4B6D">
        <w:rPr>
          <w:b w:val="0"/>
          <w:color w:val="auto"/>
        </w:rPr>
        <w:t>binders</w:t>
      </w:r>
      <w:r w:rsidRPr="009B4B6D">
        <w:rPr>
          <w:b w:val="0"/>
          <w:color w:val="auto"/>
        </w:rPr>
        <w:t xml:space="preserve"> also </w:t>
      </w:r>
      <w:r w:rsidR="0085251E" w:rsidRPr="009B4B6D">
        <w:rPr>
          <w:b w:val="0"/>
          <w:color w:val="auto"/>
        </w:rPr>
        <w:t>contain</w:t>
      </w:r>
      <w:r w:rsidR="00206348" w:rsidRPr="009B4B6D">
        <w:rPr>
          <w:b w:val="0"/>
          <w:color w:val="auto"/>
        </w:rPr>
        <w:t xml:space="preserve"> </w:t>
      </w:r>
      <w:r w:rsidRPr="009B4B6D">
        <w:rPr>
          <w:b w:val="0"/>
          <w:color w:val="auto"/>
        </w:rPr>
        <w:t>patient charts and are used the same way as the red folders from the Evolve scenario.  Finding the necessary information to stage the scenario will be under “Situation” or “Patient Report” under the tab “Patient History”.  Referring to “Physician Orders” and “Medication Administration” tabs will provide information for medications and other props needed for the scenario.</w:t>
      </w:r>
      <w:bookmarkEnd w:id="3"/>
      <w:r w:rsidRPr="009B4B6D">
        <w:rPr>
          <w:b w:val="0"/>
          <w:color w:val="auto"/>
        </w:rPr>
        <w:t xml:space="preserve">  </w:t>
      </w:r>
    </w:p>
    <w:p w:rsidR="006F2E5F" w:rsidRPr="009B4B6D" w:rsidRDefault="006F2E5F" w:rsidP="00C75976">
      <w:pPr>
        <w:pStyle w:val="Heading3"/>
        <w:rPr>
          <w:b w:val="0"/>
          <w:color w:val="auto"/>
        </w:rPr>
      </w:pPr>
      <w:bookmarkStart w:id="4" w:name="_Toc295398855"/>
      <w:r w:rsidRPr="009B4B6D">
        <w:rPr>
          <w:b w:val="0"/>
          <w:color w:val="auto"/>
        </w:rPr>
        <w:t>Select the appropriate plastic box for the scenario previously confirmed by the Sim Tech with the faculty</w:t>
      </w:r>
      <w:bookmarkEnd w:id="4"/>
    </w:p>
    <w:p w:rsidR="006F2E5F" w:rsidRPr="009B4B6D" w:rsidRDefault="006F2E5F" w:rsidP="00C75976">
      <w:pPr>
        <w:pStyle w:val="Heading3"/>
        <w:rPr>
          <w:b w:val="0"/>
          <w:color w:val="auto"/>
        </w:rPr>
      </w:pPr>
      <w:bookmarkStart w:id="5" w:name="_Toc295398856"/>
      <w:r w:rsidRPr="009B4B6D">
        <w:rPr>
          <w:b w:val="0"/>
          <w:color w:val="auto"/>
        </w:rPr>
        <w:t>Follow the “Staging Steps” if using Evolve.  All other, use “Situation” or “Patient Report”</w:t>
      </w:r>
      <w:bookmarkEnd w:id="5"/>
      <w:r w:rsidRPr="009B4B6D">
        <w:rPr>
          <w:b w:val="0"/>
          <w:color w:val="auto"/>
        </w:rPr>
        <w:t xml:space="preserve"> </w:t>
      </w:r>
    </w:p>
    <w:p w:rsidR="006F2E5F" w:rsidRPr="009B4B6D" w:rsidRDefault="006F2E5F" w:rsidP="00C75976">
      <w:pPr>
        <w:pStyle w:val="Heading3"/>
        <w:rPr>
          <w:b w:val="0"/>
          <w:color w:val="auto"/>
        </w:rPr>
      </w:pPr>
      <w:bookmarkStart w:id="6" w:name="_Toc295398857"/>
      <w:r w:rsidRPr="009B4B6D">
        <w:rPr>
          <w:b w:val="0"/>
          <w:color w:val="auto"/>
        </w:rPr>
        <w:t xml:space="preserve">On the white board, write the day and time based from the “Algorithm Quick Card” if referring to the Evolve scenarios.  All other cases use </w:t>
      </w:r>
      <w:r w:rsidR="0085251E" w:rsidRPr="009B4B6D">
        <w:rPr>
          <w:b w:val="0"/>
          <w:color w:val="auto"/>
        </w:rPr>
        <w:t>today’s</w:t>
      </w:r>
      <w:r w:rsidRPr="009B4B6D">
        <w:rPr>
          <w:b w:val="0"/>
          <w:color w:val="auto"/>
        </w:rPr>
        <w:t xml:space="preserve"> date.</w:t>
      </w:r>
      <w:bookmarkEnd w:id="6"/>
    </w:p>
    <w:p w:rsidR="006F2E5F" w:rsidRPr="009B4B6D" w:rsidRDefault="006F2E5F" w:rsidP="00C75976">
      <w:pPr>
        <w:pStyle w:val="Heading4"/>
        <w:numPr>
          <w:ilvl w:val="0"/>
          <w:numId w:val="0"/>
        </w:numPr>
        <w:ind w:left="2160"/>
        <w:rPr>
          <w:b w:val="0"/>
          <w:color w:val="auto"/>
        </w:rPr>
      </w:pPr>
      <w:r w:rsidRPr="009B4B6D">
        <w:rPr>
          <w:b w:val="0"/>
          <w:color w:val="auto"/>
        </w:rPr>
        <w:t>Provide the appropriate phone number(s) on the white board</w:t>
      </w:r>
      <w:r w:rsidR="00413F44" w:rsidRPr="009B4B6D">
        <w:rPr>
          <w:b w:val="0"/>
          <w:color w:val="auto"/>
        </w:rPr>
        <w:t>.</w:t>
      </w:r>
      <w:r w:rsidRPr="009B4B6D">
        <w:rPr>
          <w:b w:val="0"/>
          <w:color w:val="auto"/>
        </w:rPr>
        <w:t xml:space="preserve"> i.e.: “Operator”, Doctor and/or Rapid Response Team</w:t>
      </w:r>
    </w:p>
    <w:p w:rsidR="006F2E5F" w:rsidRPr="009B4B6D" w:rsidRDefault="006F2E5F" w:rsidP="00C75976">
      <w:pPr>
        <w:pStyle w:val="Heading4"/>
        <w:numPr>
          <w:ilvl w:val="0"/>
          <w:numId w:val="0"/>
        </w:numPr>
        <w:ind w:left="2160"/>
        <w:rPr>
          <w:b w:val="0"/>
          <w:color w:val="auto"/>
        </w:rPr>
      </w:pPr>
      <w:r w:rsidRPr="009B4B6D">
        <w:rPr>
          <w:b w:val="0"/>
          <w:color w:val="auto"/>
        </w:rPr>
        <w:t>***Note: Phone numbers based on assigned Debrief room or Sim Control station</w:t>
      </w:r>
    </w:p>
    <w:p w:rsidR="006F2E5F" w:rsidRPr="009B4B6D" w:rsidRDefault="006F2E5F" w:rsidP="00C75976">
      <w:pPr>
        <w:pStyle w:val="Heading3"/>
        <w:rPr>
          <w:b w:val="0"/>
          <w:color w:val="auto"/>
        </w:rPr>
      </w:pPr>
      <w:bookmarkStart w:id="7" w:name="_Toc295398858"/>
      <w:r w:rsidRPr="009B4B6D">
        <w:rPr>
          <w:b w:val="0"/>
          <w:color w:val="auto"/>
        </w:rPr>
        <w:t>Once room is staged, place the plastic box under the sink and put all necessary papers for the scenario in Sim Control in the station being used.</w:t>
      </w:r>
      <w:bookmarkEnd w:id="7"/>
      <w:r w:rsidR="001167E6" w:rsidRPr="009B4B6D">
        <w:rPr>
          <w:b w:val="0"/>
          <w:color w:val="auto"/>
        </w:rPr>
        <w:t xml:space="preserve"> </w:t>
      </w:r>
    </w:p>
    <w:p w:rsidR="001167E6" w:rsidRPr="009B4B6D" w:rsidRDefault="001167E6" w:rsidP="001167E6">
      <w:pPr>
        <w:pStyle w:val="Heading2"/>
        <w:rPr>
          <w:b w:val="0"/>
          <w:color w:val="auto"/>
        </w:rPr>
      </w:pPr>
      <w:r w:rsidRPr="009B4B6D">
        <w:rPr>
          <w:b w:val="0"/>
          <w:color w:val="auto"/>
        </w:rPr>
        <w:t>Running Simulations:</w:t>
      </w:r>
    </w:p>
    <w:p w:rsidR="001167E6" w:rsidRPr="009B4B6D" w:rsidRDefault="00852DB0" w:rsidP="001167E6">
      <w:pPr>
        <w:pStyle w:val="Heading3"/>
        <w:rPr>
          <w:b w:val="0"/>
          <w:color w:val="auto"/>
        </w:rPr>
      </w:pPr>
      <w:bookmarkStart w:id="8" w:name="_Toc295398860"/>
      <w:r w:rsidRPr="009B4B6D">
        <w:rPr>
          <w:b w:val="0"/>
          <w:color w:val="auto"/>
        </w:rPr>
        <w:t>With direction from</w:t>
      </w:r>
      <w:r w:rsidR="001167E6" w:rsidRPr="009B4B6D">
        <w:rPr>
          <w:b w:val="0"/>
          <w:color w:val="auto"/>
        </w:rPr>
        <w:t xml:space="preserve"> the facilitator, use the Green Packet to manage the algorithm for the given scenario.</w:t>
      </w:r>
      <w:bookmarkEnd w:id="8"/>
    </w:p>
    <w:p w:rsidR="001167E6" w:rsidRPr="009B4B6D" w:rsidRDefault="001167E6" w:rsidP="001167E6">
      <w:pPr>
        <w:pStyle w:val="Heading3"/>
        <w:rPr>
          <w:b w:val="0"/>
          <w:color w:val="auto"/>
        </w:rPr>
      </w:pPr>
      <w:bookmarkStart w:id="9" w:name="_Toc295398861"/>
      <w:r w:rsidRPr="009B4B6D">
        <w:rPr>
          <w:b w:val="0"/>
          <w:color w:val="auto"/>
        </w:rPr>
        <w:t>Voice acting is typically performed by the facilitator. However, it may be necessary to act as the patient. It is the best practice to change accent and tone to match the patient.</w:t>
      </w:r>
      <w:bookmarkEnd w:id="9"/>
    </w:p>
    <w:p w:rsidR="001167E6" w:rsidRPr="009B4B6D" w:rsidRDefault="001167E6" w:rsidP="001167E6">
      <w:pPr>
        <w:pStyle w:val="Heading3"/>
        <w:rPr>
          <w:b w:val="0"/>
          <w:color w:val="auto"/>
        </w:rPr>
      </w:pPr>
      <w:bookmarkStart w:id="10" w:name="_Toc295398862"/>
      <w:r w:rsidRPr="009B4B6D">
        <w:rPr>
          <w:b w:val="0"/>
          <w:color w:val="auto"/>
        </w:rPr>
        <w:t>A touch panel provides controls for camera movement, zoom level, and quick preset to jump quickly to various spots in the room. A label on the touch panel provides a list of camera presets.</w:t>
      </w:r>
      <w:bookmarkEnd w:id="10"/>
    </w:p>
    <w:p w:rsidR="006F2E5F" w:rsidRPr="009B4B6D" w:rsidRDefault="006F2E5F" w:rsidP="00C75976">
      <w:pPr>
        <w:pStyle w:val="Heading2"/>
        <w:rPr>
          <w:b w:val="0"/>
          <w:color w:val="auto"/>
        </w:rPr>
      </w:pPr>
      <w:r w:rsidRPr="009B4B6D">
        <w:rPr>
          <w:b w:val="0"/>
          <w:color w:val="auto"/>
        </w:rPr>
        <w:lastRenderedPageBreak/>
        <w:t xml:space="preserve">Break down of Staged Scenario: All items used in the scenario will be placed back in the plastic box.  All other items, such as equipment or moulage will be stored in its appropriate location(s). </w:t>
      </w:r>
    </w:p>
    <w:p w:rsidR="006F2E5F" w:rsidRPr="009B4B6D" w:rsidRDefault="006F2E5F" w:rsidP="00C75976">
      <w:pPr>
        <w:pStyle w:val="Heading3"/>
        <w:rPr>
          <w:b w:val="0"/>
          <w:color w:val="auto"/>
        </w:rPr>
      </w:pPr>
      <w:bookmarkStart w:id="11" w:name="_Toc295398864"/>
      <w:r w:rsidRPr="009B4B6D">
        <w:rPr>
          <w:b w:val="0"/>
          <w:color w:val="auto"/>
        </w:rPr>
        <w:t xml:space="preserve">Gather all paper work used for the </w:t>
      </w:r>
      <w:r w:rsidR="00D84802" w:rsidRPr="009B4B6D">
        <w:rPr>
          <w:b w:val="0"/>
          <w:color w:val="auto"/>
        </w:rPr>
        <w:t>scenario;</w:t>
      </w:r>
      <w:r w:rsidRPr="009B4B6D">
        <w:rPr>
          <w:b w:val="0"/>
          <w:color w:val="auto"/>
        </w:rPr>
        <w:t xml:space="preserve"> this includes the Technician and faculty references.</w:t>
      </w:r>
      <w:bookmarkEnd w:id="11"/>
    </w:p>
    <w:p w:rsidR="006F2E5F" w:rsidRPr="009B4B6D" w:rsidRDefault="006F2E5F" w:rsidP="00C75976">
      <w:pPr>
        <w:pStyle w:val="Heading3"/>
        <w:rPr>
          <w:b w:val="0"/>
          <w:color w:val="auto"/>
        </w:rPr>
      </w:pPr>
      <w:bookmarkStart w:id="12" w:name="_Toc295398865"/>
      <w:r w:rsidRPr="009B4B6D">
        <w:rPr>
          <w:b w:val="0"/>
          <w:color w:val="auto"/>
        </w:rPr>
        <w:t>Remove ID bands, IV bags, dressings, and all other items used to stage the scenario.</w:t>
      </w:r>
      <w:bookmarkEnd w:id="12"/>
    </w:p>
    <w:p w:rsidR="006F2E5F" w:rsidRPr="009B4B6D" w:rsidRDefault="006F2E5F" w:rsidP="00C75976">
      <w:pPr>
        <w:pStyle w:val="Heading3"/>
        <w:rPr>
          <w:b w:val="0"/>
          <w:color w:val="auto"/>
        </w:rPr>
      </w:pPr>
      <w:bookmarkStart w:id="13" w:name="_Toc295398866"/>
      <w:r w:rsidRPr="009B4B6D">
        <w:rPr>
          <w:b w:val="0"/>
          <w:color w:val="auto"/>
        </w:rPr>
        <w:t>Put all medications back in the plastic box and re-stock supplies if necessary.</w:t>
      </w:r>
      <w:bookmarkEnd w:id="13"/>
    </w:p>
    <w:p w:rsidR="006F2E5F" w:rsidRPr="009B4B6D" w:rsidRDefault="006F2E5F" w:rsidP="00C75976">
      <w:pPr>
        <w:pStyle w:val="Heading3"/>
        <w:rPr>
          <w:b w:val="0"/>
          <w:color w:val="auto"/>
        </w:rPr>
      </w:pPr>
      <w:bookmarkStart w:id="14" w:name="_Toc295398867"/>
      <w:r w:rsidRPr="009B4B6D">
        <w:rPr>
          <w:b w:val="0"/>
          <w:color w:val="auto"/>
        </w:rPr>
        <w:t>Re-stock necessary supplies for room if applicable.</w:t>
      </w:r>
      <w:r w:rsidR="00413F44" w:rsidRPr="009B4B6D">
        <w:rPr>
          <w:b w:val="0"/>
          <w:color w:val="auto"/>
        </w:rPr>
        <w:t xml:space="preserve"> i.e.: Syringes, crash cart, needles, gloves, etc.</w:t>
      </w:r>
      <w:bookmarkEnd w:id="14"/>
    </w:p>
    <w:p w:rsidR="006F2E5F" w:rsidRPr="009B4B6D" w:rsidRDefault="006F2E5F" w:rsidP="00C75976">
      <w:pPr>
        <w:pStyle w:val="Heading3"/>
        <w:rPr>
          <w:b w:val="0"/>
          <w:color w:val="auto"/>
        </w:rPr>
      </w:pPr>
      <w:bookmarkStart w:id="15" w:name="_Toc295398868"/>
      <w:r w:rsidRPr="009B4B6D">
        <w:rPr>
          <w:b w:val="0"/>
          <w:color w:val="auto"/>
        </w:rPr>
        <w:t>Empty the drainage bag for the Manikin located under the bed or gurney.</w:t>
      </w:r>
      <w:bookmarkEnd w:id="15"/>
    </w:p>
    <w:p w:rsidR="00D84802" w:rsidRPr="009B4B6D" w:rsidRDefault="006F2E5F" w:rsidP="00D84802">
      <w:pPr>
        <w:pStyle w:val="Heading3"/>
        <w:rPr>
          <w:b w:val="0"/>
          <w:color w:val="auto"/>
        </w:rPr>
      </w:pPr>
      <w:bookmarkStart w:id="16" w:name="_Toc295398869"/>
      <w:r w:rsidRPr="009B4B6D">
        <w:rPr>
          <w:b w:val="0"/>
          <w:color w:val="auto"/>
        </w:rPr>
        <w:t>Store the plastic box in Sim Control in its appropriate place</w:t>
      </w:r>
      <w:bookmarkEnd w:id="16"/>
      <w:r w:rsidR="00D84802" w:rsidRPr="009B4B6D">
        <w:rPr>
          <w:b w:val="0"/>
          <w:color w:val="auto"/>
        </w:rPr>
        <w:t>.</w:t>
      </w:r>
    </w:p>
    <w:p w:rsidR="0004699E" w:rsidRPr="009B4B6D" w:rsidRDefault="00D84802" w:rsidP="00D84802">
      <w:pPr>
        <w:pStyle w:val="Heading2"/>
        <w:rPr>
          <w:b w:val="0"/>
          <w:color w:val="auto"/>
        </w:rPr>
      </w:pPr>
      <w:r w:rsidRPr="009B4B6D">
        <w:rPr>
          <w:b w:val="0"/>
          <w:color w:val="auto"/>
        </w:rPr>
        <w:t xml:space="preserve">Equipment Maintenance: All manikins and essential equipment should be maintained on a regular basis. </w:t>
      </w:r>
    </w:p>
    <w:p w:rsidR="0004699E" w:rsidRPr="009B4B6D" w:rsidRDefault="0004699E" w:rsidP="0004699E">
      <w:pPr>
        <w:pStyle w:val="Heading3"/>
        <w:rPr>
          <w:b w:val="0"/>
          <w:color w:val="auto"/>
        </w:rPr>
      </w:pPr>
      <w:r w:rsidRPr="009B4B6D">
        <w:rPr>
          <w:b w:val="0"/>
          <w:color w:val="auto"/>
        </w:rPr>
        <w:t>Cleaning</w:t>
      </w:r>
      <w:r w:rsidR="00D84802" w:rsidRPr="009B4B6D">
        <w:rPr>
          <w:b w:val="0"/>
          <w:color w:val="auto"/>
        </w:rPr>
        <w:t xml:space="preserve"> of non-porous s</w:t>
      </w:r>
      <w:r w:rsidRPr="009B4B6D">
        <w:rPr>
          <w:b w:val="0"/>
          <w:color w:val="auto"/>
        </w:rPr>
        <w:t>urfaces with anti-septic wipes</w:t>
      </w:r>
    </w:p>
    <w:p w:rsidR="0004699E" w:rsidRPr="009B4B6D" w:rsidRDefault="0004699E" w:rsidP="0004699E">
      <w:pPr>
        <w:pStyle w:val="Heading3"/>
        <w:rPr>
          <w:b w:val="0"/>
          <w:color w:val="auto"/>
        </w:rPr>
      </w:pPr>
      <w:r w:rsidRPr="009B4B6D">
        <w:rPr>
          <w:b w:val="0"/>
          <w:color w:val="auto"/>
        </w:rPr>
        <w:t>T</w:t>
      </w:r>
      <w:r w:rsidR="00D84802" w:rsidRPr="009B4B6D">
        <w:rPr>
          <w:b w:val="0"/>
          <w:color w:val="auto"/>
        </w:rPr>
        <w:t>horough cleaning of porous items with soapy water</w:t>
      </w:r>
    </w:p>
    <w:p w:rsidR="0004699E" w:rsidRPr="009B4B6D" w:rsidRDefault="0004699E" w:rsidP="0004699E">
      <w:pPr>
        <w:pStyle w:val="Heading3"/>
        <w:rPr>
          <w:b w:val="0"/>
          <w:color w:val="auto"/>
        </w:rPr>
      </w:pPr>
      <w:r w:rsidRPr="009B4B6D">
        <w:rPr>
          <w:b w:val="0"/>
          <w:color w:val="auto"/>
        </w:rPr>
        <w:t>F</w:t>
      </w:r>
      <w:r w:rsidR="00D84802" w:rsidRPr="009B4B6D">
        <w:rPr>
          <w:b w:val="0"/>
          <w:color w:val="auto"/>
        </w:rPr>
        <w:t>lushing lines, replacing o</w:t>
      </w:r>
      <w:r w:rsidRPr="009B4B6D">
        <w:rPr>
          <w:b w:val="0"/>
          <w:color w:val="auto"/>
        </w:rPr>
        <w:t>r repairing damaged components</w:t>
      </w:r>
    </w:p>
    <w:p w:rsidR="0004699E" w:rsidRPr="009B4B6D" w:rsidRDefault="0004699E" w:rsidP="0004699E">
      <w:pPr>
        <w:pStyle w:val="Heading3"/>
        <w:rPr>
          <w:b w:val="0"/>
          <w:color w:val="auto"/>
        </w:rPr>
      </w:pPr>
      <w:r w:rsidRPr="009B4B6D">
        <w:rPr>
          <w:b w:val="0"/>
          <w:color w:val="auto"/>
        </w:rPr>
        <w:t>Changing or charging batteries</w:t>
      </w:r>
    </w:p>
    <w:p w:rsidR="00D84802" w:rsidRPr="009B4B6D" w:rsidRDefault="0004699E" w:rsidP="0004699E">
      <w:pPr>
        <w:pStyle w:val="Heading3"/>
        <w:rPr>
          <w:b w:val="0"/>
          <w:color w:val="auto"/>
        </w:rPr>
      </w:pPr>
      <w:r w:rsidRPr="009B4B6D">
        <w:rPr>
          <w:b w:val="0"/>
          <w:color w:val="auto"/>
        </w:rPr>
        <w:t>R</w:t>
      </w:r>
      <w:r w:rsidR="00027CE4" w:rsidRPr="009B4B6D">
        <w:rPr>
          <w:b w:val="0"/>
          <w:color w:val="auto"/>
        </w:rPr>
        <w:t>estock</w:t>
      </w:r>
      <w:r w:rsidR="00D84802" w:rsidRPr="009B4B6D">
        <w:rPr>
          <w:b w:val="0"/>
          <w:color w:val="auto"/>
        </w:rPr>
        <w:t xml:space="preserve"> scenario boxes </w:t>
      </w:r>
    </w:p>
    <w:p w:rsidR="00D84802" w:rsidRPr="009B4B6D" w:rsidRDefault="006226C7" w:rsidP="00887249">
      <w:pPr>
        <w:pStyle w:val="Heading3"/>
        <w:rPr>
          <w:b w:val="0"/>
          <w:color w:val="auto"/>
        </w:rPr>
      </w:pPr>
      <w:r w:rsidRPr="009B4B6D">
        <w:rPr>
          <w:b w:val="0"/>
          <w:color w:val="auto"/>
        </w:rPr>
        <w:t>Restock Simulation rooms and Simulation Control area</w:t>
      </w:r>
    </w:p>
    <w:p w:rsidR="00D84802" w:rsidRPr="009B4B6D" w:rsidRDefault="00D84802" w:rsidP="00D84802"/>
    <w:p w:rsidR="00D84802" w:rsidRPr="009B4B6D" w:rsidRDefault="00D84802" w:rsidP="00D84802"/>
    <w:p w:rsidR="001167E6" w:rsidRPr="009B4B6D" w:rsidRDefault="001167E6" w:rsidP="001167E6">
      <w:pPr>
        <w:pStyle w:val="Heading1"/>
        <w:rPr>
          <w:b w:val="0"/>
          <w:color w:val="auto"/>
        </w:rPr>
      </w:pPr>
      <w:r w:rsidRPr="009B4B6D">
        <w:rPr>
          <w:b w:val="0"/>
          <w:color w:val="auto"/>
        </w:rPr>
        <w:lastRenderedPageBreak/>
        <w:t>Administrative and Managerial</w:t>
      </w:r>
    </w:p>
    <w:p w:rsidR="007B73C8" w:rsidRPr="009B4B6D" w:rsidRDefault="003977A4" w:rsidP="003977A4">
      <w:pPr>
        <w:pStyle w:val="Heading2"/>
        <w:rPr>
          <w:b w:val="0"/>
          <w:color w:val="auto"/>
        </w:rPr>
      </w:pPr>
      <w:r w:rsidRPr="009B4B6D">
        <w:rPr>
          <w:b w:val="0"/>
          <w:color w:val="auto"/>
        </w:rPr>
        <w:t>Managing the Clinical Education Assistant</w:t>
      </w:r>
    </w:p>
    <w:p w:rsidR="007B73C8" w:rsidRPr="009B4B6D" w:rsidRDefault="007B73C8" w:rsidP="007B73C8">
      <w:pPr>
        <w:pStyle w:val="Heading3"/>
        <w:rPr>
          <w:b w:val="0"/>
          <w:color w:val="auto"/>
        </w:rPr>
      </w:pPr>
      <w:r w:rsidRPr="009B4B6D">
        <w:rPr>
          <w:b w:val="0"/>
          <w:color w:val="auto"/>
        </w:rPr>
        <w:t xml:space="preserve"> </w:t>
      </w:r>
      <w:proofErr w:type="gramStart"/>
      <w:r w:rsidRPr="009B4B6D">
        <w:rPr>
          <w:b w:val="0"/>
          <w:color w:val="auto"/>
        </w:rPr>
        <w:t>S</w:t>
      </w:r>
      <w:r w:rsidR="003977A4" w:rsidRPr="009B4B6D">
        <w:rPr>
          <w:b w:val="0"/>
          <w:color w:val="auto"/>
        </w:rPr>
        <w:t xml:space="preserve">hared supervision </w:t>
      </w:r>
      <w:r w:rsidR="008C3EE9" w:rsidRPr="009B4B6D">
        <w:rPr>
          <w:b w:val="0"/>
          <w:color w:val="auto"/>
        </w:rPr>
        <w:t>b</w:t>
      </w:r>
      <w:r w:rsidR="001677B1" w:rsidRPr="009B4B6D">
        <w:rPr>
          <w:b w:val="0"/>
          <w:color w:val="auto"/>
        </w:rPr>
        <w:t>y</w:t>
      </w:r>
      <w:r w:rsidR="003977A4" w:rsidRPr="009B4B6D">
        <w:rPr>
          <w:b w:val="0"/>
          <w:color w:val="auto"/>
        </w:rPr>
        <w:t xml:space="preserve"> the IT/Simulation Technician</w:t>
      </w:r>
      <w:r w:rsidR="00D84802" w:rsidRPr="009B4B6D">
        <w:rPr>
          <w:b w:val="0"/>
          <w:color w:val="auto"/>
        </w:rPr>
        <w:t xml:space="preserve"> and Simulation Coordinator.</w:t>
      </w:r>
      <w:proofErr w:type="gramEnd"/>
    </w:p>
    <w:p w:rsidR="008C3EE9" w:rsidRPr="009B4B6D" w:rsidRDefault="007B73C8" w:rsidP="007B73C8">
      <w:pPr>
        <w:pStyle w:val="Heading3"/>
        <w:rPr>
          <w:b w:val="0"/>
          <w:color w:val="auto"/>
        </w:rPr>
      </w:pPr>
      <w:r w:rsidRPr="009B4B6D">
        <w:rPr>
          <w:b w:val="0"/>
          <w:color w:val="auto"/>
        </w:rPr>
        <w:t>W</w:t>
      </w:r>
      <w:r w:rsidR="00F04821" w:rsidRPr="009B4B6D">
        <w:rPr>
          <w:b w:val="0"/>
          <w:color w:val="auto"/>
        </w:rPr>
        <w:t xml:space="preserve">eekly meeting </w:t>
      </w:r>
      <w:r w:rsidR="008C3EE9" w:rsidRPr="009B4B6D">
        <w:rPr>
          <w:b w:val="0"/>
          <w:color w:val="auto"/>
        </w:rPr>
        <w:t>include the three personnel</w:t>
      </w:r>
    </w:p>
    <w:p w:rsidR="008C3EE9" w:rsidRPr="009B4B6D" w:rsidRDefault="00F04821" w:rsidP="007B73C8">
      <w:pPr>
        <w:pStyle w:val="Heading3"/>
        <w:rPr>
          <w:b w:val="0"/>
          <w:color w:val="auto"/>
        </w:rPr>
      </w:pPr>
      <w:r w:rsidRPr="009B4B6D">
        <w:rPr>
          <w:b w:val="0"/>
          <w:color w:val="auto"/>
        </w:rPr>
        <w:t xml:space="preserve">Assistant should be given duties based on his/her skill level </w:t>
      </w:r>
    </w:p>
    <w:p w:rsidR="001167E6" w:rsidRPr="009B4B6D" w:rsidRDefault="008C3EE9" w:rsidP="007B73C8">
      <w:pPr>
        <w:pStyle w:val="Heading3"/>
        <w:rPr>
          <w:b w:val="0"/>
          <w:color w:val="auto"/>
        </w:rPr>
      </w:pPr>
      <w:r w:rsidRPr="009B4B6D">
        <w:rPr>
          <w:b w:val="0"/>
          <w:color w:val="auto"/>
        </w:rPr>
        <w:t>A</w:t>
      </w:r>
      <w:r w:rsidR="00F04821" w:rsidRPr="009B4B6D">
        <w:rPr>
          <w:b w:val="0"/>
          <w:color w:val="auto"/>
        </w:rPr>
        <w:t xml:space="preserve"> supervisor should be immediately available via phone </w:t>
      </w:r>
      <w:r w:rsidR="00D64BEA" w:rsidRPr="009B4B6D">
        <w:rPr>
          <w:b w:val="0"/>
          <w:color w:val="auto"/>
        </w:rPr>
        <w:t>to support</w:t>
      </w:r>
      <w:r w:rsidR="00F04821" w:rsidRPr="009B4B6D">
        <w:rPr>
          <w:b w:val="0"/>
          <w:color w:val="auto"/>
        </w:rPr>
        <w:t xml:space="preserve"> any issues.</w:t>
      </w:r>
    </w:p>
    <w:p w:rsidR="008C3EE9" w:rsidRPr="009B4B6D" w:rsidRDefault="00F04821" w:rsidP="00F04821">
      <w:pPr>
        <w:pStyle w:val="Heading2"/>
        <w:rPr>
          <w:b w:val="0"/>
          <w:color w:val="auto"/>
        </w:rPr>
      </w:pPr>
      <w:r w:rsidRPr="009B4B6D">
        <w:rPr>
          <w:b w:val="0"/>
          <w:color w:val="auto"/>
        </w:rPr>
        <w:t xml:space="preserve">Staff Meetings: </w:t>
      </w:r>
    </w:p>
    <w:p w:rsidR="008C3EE9" w:rsidRPr="009B4B6D" w:rsidRDefault="008C3EE9" w:rsidP="008C3EE9">
      <w:pPr>
        <w:pStyle w:val="Heading3"/>
        <w:rPr>
          <w:b w:val="0"/>
          <w:color w:val="auto"/>
        </w:rPr>
      </w:pPr>
      <w:r w:rsidRPr="009B4B6D">
        <w:rPr>
          <w:b w:val="0"/>
          <w:color w:val="auto"/>
        </w:rPr>
        <w:t>Conducted weekly by</w:t>
      </w:r>
      <w:r w:rsidR="00F04821" w:rsidRPr="009B4B6D">
        <w:rPr>
          <w:b w:val="0"/>
          <w:color w:val="auto"/>
        </w:rPr>
        <w:t xml:space="preserve"> the director</w:t>
      </w:r>
      <w:r w:rsidRPr="009B4B6D">
        <w:rPr>
          <w:b w:val="0"/>
          <w:color w:val="auto"/>
        </w:rPr>
        <w:t xml:space="preserve"> or administrative assistant in director’s absence</w:t>
      </w:r>
    </w:p>
    <w:p w:rsidR="008C3EE9" w:rsidRPr="009B4B6D" w:rsidRDefault="008C3EE9" w:rsidP="008C3EE9">
      <w:pPr>
        <w:pStyle w:val="Heading3"/>
        <w:rPr>
          <w:b w:val="0"/>
          <w:color w:val="auto"/>
        </w:rPr>
      </w:pPr>
      <w:r w:rsidRPr="009B4B6D">
        <w:rPr>
          <w:b w:val="0"/>
          <w:color w:val="auto"/>
        </w:rPr>
        <w:t>D</w:t>
      </w:r>
      <w:r w:rsidR="00F04821" w:rsidRPr="009B4B6D">
        <w:rPr>
          <w:b w:val="0"/>
          <w:color w:val="auto"/>
        </w:rPr>
        <w:t xml:space="preserve">iscuss the schedule and “hot topics” </w:t>
      </w:r>
      <w:r w:rsidR="00852DB0" w:rsidRPr="009B4B6D">
        <w:rPr>
          <w:b w:val="0"/>
          <w:color w:val="auto"/>
        </w:rPr>
        <w:t>for</w:t>
      </w:r>
      <w:r w:rsidR="00F04821" w:rsidRPr="009B4B6D">
        <w:rPr>
          <w:b w:val="0"/>
          <w:color w:val="auto"/>
        </w:rPr>
        <w:t xml:space="preserve"> the week. </w:t>
      </w:r>
    </w:p>
    <w:p w:rsidR="00F04821" w:rsidRPr="009B4B6D" w:rsidRDefault="008C3EE9" w:rsidP="008C3EE9">
      <w:pPr>
        <w:pStyle w:val="Heading3"/>
        <w:rPr>
          <w:b w:val="0"/>
          <w:color w:val="auto"/>
        </w:rPr>
      </w:pPr>
      <w:r w:rsidRPr="009B4B6D">
        <w:rPr>
          <w:b w:val="0"/>
          <w:color w:val="auto"/>
        </w:rPr>
        <w:t>Staff bring updates to various projects</w:t>
      </w:r>
    </w:p>
    <w:p w:rsidR="003977A4" w:rsidRPr="009B4B6D" w:rsidRDefault="003977A4" w:rsidP="003977A4"/>
    <w:p w:rsidR="0091350F" w:rsidRDefault="0091350F">
      <w:pPr>
        <w:spacing w:after="200" w:line="276" w:lineRule="auto"/>
        <w:rPr>
          <w:rFonts w:cstheme="minorHAnsi"/>
        </w:rPr>
      </w:pPr>
      <w:r>
        <w:rPr>
          <w:rFonts w:cstheme="minorHAnsi"/>
        </w:rPr>
        <w:br w:type="page"/>
      </w:r>
    </w:p>
    <w:p w:rsidR="00DB4925" w:rsidRDefault="0091350F" w:rsidP="00222613">
      <w:pPr>
        <w:pStyle w:val="Heading1"/>
        <w:jc w:val="center"/>
        <w:rPr>
          <w:color w:val="auto"/>
        </w:rPr>
      </w:pPr>
      <w:r w:rsidRPr="00222613">
        <w:rPr>
          <w:color w:val="auto"/>
        </w:rPr>
        <w:t>Appendix</w:t>
      </w:r>
    </w:p>
    <w:p w:rsidR="000E6CC7" w:rsidRPr="000E6CC7" w:rsidRDefault="000E6CC7" w:rsidP="000E6CC7">
      <w:pPr>
        <w:pStyle w:val="Heading2"/>
        <w:rPr>
          <w:color w:val="auto"/>
        </w:rPr>
      </w:pPr>
      <w:r w:rsidRPr="000E6CC7">
        <w:rPr>
          <w:color w:val="auto"/>
        </w:rPr>
        <w:t>Types of simulation training</w:t>
      </w:r>
    </w:p>
    <w:p w:rsidR="000E6CC7" w:rsidRPr="000E6CC7" w:rsidRDefault="000E6CC7" w:rsidP="000E6CC7">
      <w:pPr>
        <w:pStyle w:val="Heading2"/>
        <w:rPr>
          <w:color w:val="auto"/>
        </w:rPr>
      </w:pPr>
      <w:r w:rsidRPr="000E6CC7">
        <w:rPr>
          <w:color w:val="auto"/>
        </w:rPr>
        <w:t>Faculty standards</w:t>
      </w:r>
    </w:p>
    <w:p w:rsidR="000E6CC7" w:rsidRPr="000E6CC7" w:rsidRDefault="000E6CC7" w:rsidP="000E6CC7">
      <w:pPr>
        <w:pStyle w:val="Heading2"/>
        <w:rPr>
          <w:color w:val="auto"/>
        </w:rPr>
      </w:pPr>
      <w:r w:rsidRPr="000E6CC7">
        <w:rPr>
          <w:color w:val="auto"/>
        </w:rPr>
        <w:t>Timeline</w:t>
      </w:r>
    </w:p>
    <w:p w:rsidR="000E6CC7" w:rsidRPr="000E6CC7" w:rsidRDefault="000E6CC7" w:rsidP="000E6CC7">
      <w:pPr>
        <w:pStyle w:val="Heading2"/>
        <w:rPr>
          <w:color w:val="auto"/>
        </w:rPr>
      </w:pPr>
      <w:r w:rsidRPr="000E6CC7">
        <w:rPr>
          <w:color w:val="auto"/>
        </w:rPr>
        <w:t>Scenario run plan</w:t>
      </w:r>
    </w:p>
    <w:p w:rsidR="000E6CC7" w:rsidRPr="000E6CC7" w:rsidRDefault="000E6CC7" w:rsidP="000E6CC7">
      <w:pPr>
        <w:pStyle w:val="Heading2"/>
        <w:rPr>
          <w:color w:val="auto"/>
        </w:rPr>
      </w:pPr>
      <w:r w:rsidRPr="000E6CC7">
        <w:rPr>
          <w:color w:val="auto"/>
        </w:rPr>
        <w:t>Go-Live checklist</w:t>
      </w:r>
    </w:p>
    <w:p w:rsidR="000E6CC7" w:rsidRPr="000E6CC7" w:rsidRDefault="000E6CC7" w:rsidP="000E6CC7">
      <w:pPr>
        <w:pStyle w:val="Heading2"/>
        <w:rPr>
          <w:color w:val="auto"/>
        </w:rPr>
      </w:pPr>
      <w:r w:rsidRPr="000E6CC7">
        <w:rPr>
          <w:color w:val="auto"/>
        </w:rPr>
        <w:t>Room orientation</w:t>
      </w:r>
    </w:p>
    <w:p w:rsidR="000E6CC7" w:rsidRPr="000E6CC7" w:rsidRDefault="000E6CC7" w:rsidP="000E6CC7">
      <w:pPr>
        <w:pStyle w:val="Heading2"/>
        <w:rPr>
          <w:color w:val="auto"/>
        </w:rPr>
      </w:pPr>
      <w:r w:rsidRPr="000E6CC7">
        <w:rPr>
          <w:color w:val="auto"/>
        </w:rPr>
        <w:t>Code Cart orientation</w:t>
      </w:r>
    </w:p>
    <w:p w:rsidR="000E6CC7" w:rsidRPr="000E6CC7" w:rsidRDefault="000E6CC7" w:rsidP="000E6CC7">
      <w:pPr>
        <w:pStyle w:val="Heading2"/>
        <w:rPr>
          <w:color w:val="auto"/>
        </w:rPr>
      </w:pPr>
      <w:r w:rsidRPr="000E6CC7">
        <w:rPr>
          <w:color w:val="auto"/>
        </w:rPr>
        <w:t>Ground rules</w:t>
      </w:r>
    </w:p>
    <w:p w:rsidR="000E6CC7" w:rsidRPr="000E6CC7" w:rsidRDefault="000E6CC7" w:rsidP="000E6CC7">
      <w:pPr>
        <w:pStyle w:val="Heading2"/>
        <w:rPr>
          <w:color w:val="auto"/>
        </w:rPr>
      </w:pPr>
      <w:r w:rsidRPr="000E6CC7">
        <w:rPr>
          <w:color w:val="auto"/>
        </w:rPr>
        <w:t>Confidentiality agreement</w:t>
      </w:r>
    </w:p>
    <w:p w:rsidR="000E6CC7" w:rsidRDefault="000E6CC7">
      <w:pPr>
        <w:spacing w:after="200" w:line="276" w:lineRule="auto"/>
        <w:rPr>
          <w:rFonts w:asciiTheme="majorHAnsi" w:eastAsiaTheme="majorEastAsia" w:hAnsiTheme="majorHAnsi" w:cstheme="majorBidi"/>
          <w:b/>
          <w:bCs/>
          <w:color w:val="4F81BD" w:themeColor="accent1"/>
          <w:sz w:val="26"/>
          <w:szCs w:val="26"/>
        </w:rPr>
      </w:pPr>
      <w:r>
        <w:br w:type="page"/>
      </w:r>
    </w:p>
    <w:p w:rsidR="000E6CC7" w:rsidRPr="000E6CC7" w:rsidRDefault="000E6CC7" w:rsidP="000E6CC7">
      <w:pPr>
        <w:pStyle w:val="Heading2"/>
        <w:numPr>
          <w:ilvl w:val="0"/>
          <w:numId w:val="0"/>
        </w:numPr>
        <w:ind w:left="720"/>
      </w:pPr>
    </w:p>
    <w:sectPr w:rsidR="000E6CC7" w:rsidRPr="000E6CC7" w:rsidSect="00413F44">
      <w:headerReference w:type="even" r:id="rId8"/>
      <w:headerReference w:type="default" r:id="rId9"/>
      <w:footerReference w:type="even" r:id="rId10"/>
      <w:footerReference w:type="default" r:id="rId11"/>
      <w:headerReference w:type="first" r:id="rId12"/>
      <w:footerReference w:type="first" r:id="rId13"/>
      <w:pgSz w:w="12240" w:h="15840"/>
      <w:pgMar w:top="1296" w:right="1440" w:bottom="129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CC7" w:rsidRDefault="000E6CC7" w:rsidP="00ED607D">
      <w:r>
        <w:separator/>
      </w:r>
    </w:p>
  </w:endnote>
  <w:endnote w:type="continuationSeparator" w:id="0">
    <w:p w:rsidR="000E6CC7" w:rsidRDefault="000E6CC7" w:rsidP="00ED60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CC7" w:rsidRDefault="000E6C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6433013"/>
      <w:docPartObj>
        <w:docPartGallery w:val="Page Numbers (Bottom of Page)"/>
        <w:docPartUnique/>
      </w:docPartObj>
    </w:sdtPr>
    <w:sdtContent>
      <w:sdt>
        <w:sdtPr>
          <w:rPr>
            <w:sz w:val="20"/>
            <w:szCs w:val="20"/>
          </w:rPr>
          <w:id w:val="565050523"/>
          <w:docPartObj>
            <w:docPartGallery w:val="Page Numbers (Top of Page)"/>
            <w:docPartUnique/>
          </w:docPartObj>
        </w:sdtPr>
        <w:sdtContent>
          <w:sdt>
            <w:sdtPr>
              <w:id w:val="182327752"/>
              <w:docPartObj>
                <w:docPartGallery w:val="Page Numbers (Bottom of Page)"/>
                <w:docPartUnique/>
              </w:docPartObj>
            </w:sdtPr>
            <w:sdtContent>
              <w:p w:rsidR="000E6CC7" w:rsidRDefault="000E6CC7" w:rsidP="00A17967">
                <w:pPr>
                  <w:pStyle w:val="Footer"/>
                  <w:jc w:val="center"/>
                </w:pPr>
                <w:r>
                  <w:pict>
                    <v:shapetype id="_x0000_t110" coordsize="21600,21600" o:spt="110" path="m10800,l,10800,10800,21600,21600,10800xe">
                      <v:stroke joinstyle="miter"/>
                      <v:path gradientshapeok="t" o:connecttype="rect" textboxrect="5400,5400,16200,16200"/>
                    </v:shapetype>
                    <v:shape id="_x0000_s7169" type="#_x0000_t110" style="width:468pt;height:3.55pt;flip:y;mso-width-percent:1000;mso-left-percent:-10001;mso-top-percent:-10001;mso-position-horizontal:absolute;mso-position-horizontal-relative:char;mso-position-vertical:absolute;mso-position-vertical-relative:line;mso-width-percent:1000;mso-left-percent:-10001;mso-top-percent:-10001;mso-width-relative:margin" fillcolor="black [3213]" stroked="f" strokecolor="black [3213]">
                      <v:fill r:id="rId1" o:title="Light horizontal" type="pattern"/>
                      <w10:wrap type="none" anchorx="margin" anchory="page"/>
                      <w10:anchorlock/>
                    </v:shape>
                  </w:pict>
                </w:r>
                <w:fldSimple w:instr=" PAGE    \* MERGEFORMAT ">
                  <w:r w:rsidR="00196F8F">
                    <w:rPr>
                      <w:noProof/>
                    </w:rPr>
                    <w:t>13</w:t>
                  </w:r>
                </w:fldSimple>
              </w:p>
            </w:sdtContent>
          </w:sdt>
          <w:p w:rsidR="000E6CC7" w:rsidRPr="00ED607D" w:rsidRDefault="000E6CC7" w:rsidP="00A17967">
            <w:pPr>
              <w:pStyle w:val="Footer"/>
              <w:jc w:val="right"/>
              <w:rPr>
                <w:sz w:val="20"/>
                <w:szCs w:val="20"/>
              </w:rPr>
            </w:pP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CC7" w:rsidRDefault="000E6C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CC7" w:rsidRDefault="000E6CC7" w:rsidP="00ED607D">
      <w:r>
        <w:separator/>
      </w:r>
    </w:p>
  </w:footnote>
  <w:footnote w:type="continuationSeparator" w:id="0">
    <w:p w:rsidR="000E6CC7" w:rsidRDefault="000E6CC7" w:rsidP="00ED60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CC7" w:rsidRDefault="000E6C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CC7" w:rsidRPr="00C54225" w:rsidRDefault="000E6CC7" w:rsidP="00C54225">
    <w:pPr>
      <w:pStyle w:val="Header"/>
      <w:jc w:val="right"/>
      <w:rPr>
        <w:sz w:val="20"/>
        <w:szCs w:val="20"/>
      </w:rPr>
    </w:pPr>
    <w:r>
      <w:rPr>
        <w:sz w:val="20"/>
        <w:szCs w:val="20"/>
      </w:rPr>
      <w:t>v. 09.16.</w:t>
    </w:r>
    <w:r w:rsidRPr="00C54225">
      <w:rPr>
        <w:sz w:val="20"/>
        <w:szCs w:val="20"/>
      </w:rPr>
      <w:t>2011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CC7" w:rsidRDefault="000E6C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1CA3"/>
    <w:multiLevelType w:val="hybridMultilevel"/>
    <w:tmpl w:val="141CE4EC"/>
    <w:lvl w:ilvl="0" w:tplc="04090019">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nsid w:val="04F96F68"/>
    <w:multiLevelType w:val="hybridMultilevel"/>
    <w:tmpl w:val="B3DEF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250ADA"/>
    <w:multiLevelType w:val="hybridMultilevel"/>
    <w:tmpl w:val="1BA85D42"/>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nsid w:val="1D7A7D3B"/>
    <w:multiLevelType w:val="hybridMultilevel"/>
    <w:tmpl w:val="96467CA2"/>
    <w:lvl w:ilvl="0" w:tplc="97787492">
      <w:start w:val="2"/>
      <w:numFmt w:val="bullet"/>
      <w:lvlText w:val="-"/>
      <w:lvlJc w:val="left"/>
      <w:pPr>
        <w:ind w:left="2520" w:hanging="360"/>
      </w:pPr>
      <w:rPr>
        <w:rFonts w:ascii="Cambria" w:eastAsiaTheme="majorEastAsia" w:hAnsi="Cambria" w:cstheme="maj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2377340D"/>
    <w:multiLevelType w:val="hybridMultilevel"/>
    <w:tmpl w:val="CA04B86A"/>
    <w:lvl w:ilvl="0" w:tplc="FC4EF13C">
      <w:start w:val="1"/>
      <w:numFmt w:val="decimal"/>
      <w:lvlText w:val="%1."/>
      <w:lvlJc w:val="left"/>
      <w:pPr>
        <w:ind w:left="1980" w:hanging="360"/>
      </w:pPr>
      <w:rPr>
        <w:b w:val="0"/>
      </w:rPr>
    </w:lvl>
    <w:lvl w:ilvl="1" w:tplc="717E77E8">
      <w:start w:val="1"/>
      <w:numFmt w:val="lowerLetter"/>
      <w:lvlText w:val="%2."/>
      <w:lvlJc w:val="left"/>
      <w:pPr>
        <w:ind w:left="2340" w:hanging="360"/>
      </w:pPr>
      <w:rPr>
        <w:b w:val="0"/>
      </w:r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nsid w:val="2E181B60"/>
    <w:multiLevelType w:val="hybridMultilevel"/>
    <w:tmpl w:val="D01C7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AD5637"/>
    <w:multiLevelType w:val="hybridMultilevel"/>
    <w:tmpl w:val="DFFC6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BC230C"/>
    <w:multiLevelType w:val="hybridMultilevel"/>
    <w:tmpl w:val="D01C7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4B2B2D"/>
    <w:multiLevelType w:val="multilevel"/>
    <w:tmpl w:val="CF848B9E"/>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b w:val="0"/>
        <w:color w:val="auto"/>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rPr>
        <w:rFonts w:asciiTheme="majorHAnsi" w:eastAsiaTheme="majorEastAsia" w:hAnsiTheme="majorHAnsi" w:cstheme="majorBidi"/>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nsid w:val="36824857"/>
    <w:multiLevelType w:val="hybridMultilevel"/>
    <w:tmpl w:val="574C7F6E"/>
    <w:lvl w:ilvl="0" w:tplc="04090019">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DF6461"/>
    <w:multiLevelType w:val="hybridMultilevel"/>
    <w:tmpl w:val="AC48D7BE"/>
    <w:lvl w:ilvl="0" w:tplc="35F09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FDC11CF"/>
    <w:multiLevelType w:val="hybridMultilevel"/>
    <w:tmpl w:val="A5E270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BF123F"/>
    <w:multiLevelType w:val="hybridMultilevel"/>
    <w:tmpl w:val="E904FB94"/>
    <w:lvl w:ilvl="0" w:tplc="FCFCF6BC">
      <w:start w:val="1"/>
      <w:numFmt w:val="upperRoman"/>
      <w:lvlText w:val="%1."/>
      <w:lvlJc w:val="left"/>
      <w:pPr>
        <w:ind w:left="432" w:hanging="432"/>
      </w:pPr>
      <w:rPr>
        <w:rFonts w:hint="default"/>
        <w:b w:val="0"/>
      </w:rPr>
    </w:lvl>
    <w:lvl w:ilvl="1" w:tplc="EF068128">
      <w:start w:val="1"/>
      <w:numFmt w:val="upperLetter"/>
      <w:lvlText w:val="%2."/>
      <w:lvlJc w:val="left"/>
      <w:pPr>
        <w:ind w:left="1080" w:hanging="360"/>
      </w:pPr>
      <w:rPr>
        <w:b w:val="0"/>
      </w:rPr>
    </w:lvl>
    <w:lvl w:ilvl="2" w:tplc="0409001B">
      <w:start w:val="1"/>
      <w:numFmt w:val="lowerRoman"/>
      <w:lvlText w:val="%3."/>
      <w:lvlJc w:val="right"/>
      <w:pPr>
        <w:ind w:left="1800" w:hanging="180"/>
      </w:pPr>
    </w:lvl>
    <w:lvl w:ilvl="3" w:tplc="8B84CA1E">
      <w:start w:val="5"/>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6BC338D"/>
    <w:multiLevelType w:val="hybridMultilevel"/>
    <w:tmpl w:val="B76C3218"/>
    <w:lvl w:ilvl="0" w:tplc="04090019">
      <w:start w:val="1"/>
      <w:numFmt w:val="low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nsid w:val="5DFE35DB"/>
    <w:multiLevelType w:val="hybridMultilevel"/>
    <w:tmpl w:val="896C7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7163DD"/>
    <w:multiLevelType w:val="hybridMultilevel"/>
    <w:tmpl w:val="896C7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9F0659"/>
    <w:multiLevelType w:val="hybridMultilevel"/>
    <w:tmpl w:val="DF28BF52"/>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4D848AC"/>
    <w:multiLevelType w:val="hybridMultilevel"/>
    <w:tmpl w:val="64406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005A5B"/>
    <w:multiLevelType w:val="hybridMultilevel"/>
    <w:tmpl w:val="5CBE6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064A45"/>
    <w:multiLevelType w:val="hybridMultilevel"/>
    <w:tmpl w:val="64406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8"/>
  </w:num>
  <w:num w:numId="3">
    <w:abstractNumId w:val="5"/>
  </w:num>
  <w:num w:numId="4">
    <w:abstractNumId w:val="14"/>
  </w:num>
  <w:num w:numId="5">
    <w:abstractNumId w:val="15"/>
  </w:num>
  <w:num w:numId="6">
    <w:abstractNumId w:val="7"/>
  </w:num>
  <w:num w:numId="7">
    <w:abstractNumId w:val="19"/>
  </w:num>
  <w:num w:numId="8">
    <w:abstractNumId w:val="17"/>
  </w:num>
  <w:num w:numId="9">
    <w:abstractNumId w:val="6"/>
  </w:num>
  <w:num w:numId="10">
    <w:abstractNumId w:val="1"/>
  </w:num>
  <w:num w:numId="11">
    <w:abstractNumId w:val="10"/>
  </w:num>
  <w:num w:numId="12">
    <w:abstractNumId w:val="9"/>
  </w:num>
  <w:num w:numId="13">
    <w:abstractNumId w:val="16"/>
  </w:num>
  <w:num w:numId="14">
    <w:abstractNumId w:val="0"/>
  </w:num>
  <w:num w:numId="15">
    <w:abstractNumId w:val="12"/>
  </w:num>
  <w:num w:numId="16">
    <w:abstractNumId w:val="4"/>
  </w:num>
  <w:num w:numId="17">
    <w:abstractNumId w:val="13"/>
  </w:num>
  <w:num w:numId="18">
    <w:abstractNumId w:val="2"/>
  </w:num>
  <w:num w:numId="19">
    <w:abstractNumId w:val="8"/>
  </w:num>
  <w:num w:numId="20">
    <w:abstractNumId w:val="3"/>
  </w:num>
  <w:num w:numId="21">
    <w:abstractNumId w:val="8"/>
  </w:num>
  <w:num w:numId="22">
    <w:abstractNumId w:val="8"/>
  </w:num>
  <w:num w:numId="23">
    <w:abstractNumId w:val="8"/>
  </w:num>
  <w:num w:numId="24">
    <w:abstractNumId w:val="8"/>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170"/>
    <o:shapelayout v:ext="edit">
      <o:idmap v:ext="edit" data="7"/>
    </o:shapelayout>
  </w:hdrShapeDefaults>
  <w:footnotePr>
    <w:footnote w:id="-1"/>
    <w:footnote w:id="0"/>
  </w:footnotePr>
  <w:endnotePr>
    <w:endnote w:id="-1"/>
    <w:endnote w:id="0"/>
  </w:endnotePr>
  <w:compat/>
  <w:rsids>
    <w:rsidRoot w:val="00CC0B46"/>
    <w:rsid w:val="000057D0"/>
    <w:rsid w:val="00027CE4"/>
    <w:rsid w:val="000305DA"/>
    <w:rsid w:val="00032564"/>
    <w:rsid w:val="00033D59"/>
    <w:rsid w:val="0004699E"/>
    <w:rsid w:val="000728D4"/>
    <w:rsid w:val="000E6CC7"/>
    <w:rsid w:val="00113F53"/>
    <w:rsid w:val="001167E6"/>
    <w:rsid w:val="001677B1"/>
    <w:rsid w:val="001741E4"/>
    <w:rsid w:val="001937F4"/>
    <w:rsid w:val="00194816"/>
    <w:rsid w:val="00196F8F"/>
    <w:rsid w:val="001A2D71"/>
    <w:rsid w:val="001E21DE"/>
    <w:rsid w:val="001E5FFD"/>
    <w:rsid w:val="001F7526"/>
    <w:rsid w:val="00206348"/>
    <w:rsid w:val="00222613"/>
    <w:rsid w:val="0025759C"/>
    <w:rsid w:val="00281236"/>
    <w:rsid w:val="00286E32"/>
    <w:rsid w:val="002A47C2"/>
    <w:rsid w:val="002C0CF2"/>
    <w:rsid w:val="002C1B17"/>
    <w:rsid w:val="002F126E"/>
    <w:rsid w:val="002F3EB6"/>
    <w:rsid w:val="003211CC"/>
    <w:rsid w:val="0032411A"/>
    <w:rsid w:val="00327B95"/>
    <w:rsid w:val="003977A4"/>
    <w:rsid w:val="003A019B"/>
    <w:rsid w:val="003A190C"/>
    <w:rsid w:val="00413F44"/>
    <w:rsid w:val="00437A65"/>
    <w:rsid w:val="00460DFF"/>
    <w:rsid w:val="00483B2B"/>
    <w:rsid w:val="004A24C9"/>
    <w:rsid w:val="004B0A2F"/>
    <w:rsid w:val="004F003E"/>
    <w:rsid w:val="005134AC"/>
    <w:rsid w:val="00514A40"/>
    <w:rsid w:val="00514B65"/>
    <w:rsid w:val="00556AB5"/>
    <w:rsid w:val="005E3730"/>
    <w:rsid w:val="005E65E0"/>
    <w:rsid w:val="00600496"/>
    <w:rsid w:val="006226C7"/>
    <w:rsid w:val="00686E50"/>
    <w:rsid w:val="006A044D"/>
    <w:rsid w:val="006F2E5F"/>
    <w:rsid w:val="006F50C3"/>
    <w:rsid w:val="0070151E"/>
    <w:rsid w:val="0071568D"/>
    <w:rsid w:val="007162BF"/>
    <w:rsid w:val="00724162"/>
    <w:rsid w:val="007908C0"/>
    <w:rsid w:val="0079341E"/>
    <w:rsid w:val="007B73C8"/>
    <w:rsid w:val="00836BC7"/>
    <w:rsid w:val="00842ECF"/>
    <w:rsid w:val="0085251E"/>
    <w:rsid w:val="00852DB0"/>
    <w:rsid w:val="00857C5A"/>
    <w:rsid w:val="00872564"/>
    <w:rsid w:val="008761D8"/>
    <w:rsid w:val="00887249"/>
    <w:rsid w:val="008B4C95"/>
    <w:rsid w:val="008C0CEC"/>
    <w:rsid w:val="008C3EE9"/>
    <w:rsid w:val="008D5D08"/>
    <w:rsid w:val="008F1AE0"/>
    <w:rsid w:val="0091350F"/>
    <w:rsid w:val="00917928"/>
    <w:rsid w:val="00937240"/>
    <w:rsid w:val="0095177D"/>
    <w:rsid w:val="0097562E"/>
    <w:rsid w:val="009B4B6D"/>
    <w:rsid w:val="009E522D"/>
    <w:rsid w:val="00A06B8A"/>
    <w:rsid w:val="00A17967"/>
    <w:rsid w:val="00A84FA6"/>
    <w:rsid w:val="00AC3A56"/>
    <w:rsid w:val="00AF36EB"/>
    <w:rsid w:val="00B018CC"/>
    <w:rsid w:val="00B13B66"/>
    <w:rsid w:val="00B50D46"/>
    <w:rsid w:val="00B71293"/>
    <w:rsid w:val="00B94622"/>
    <w:rsid w:val="00B9590A"/>
    <w:rsid w:val="00BA030E"/>
    <w:rsid w:val="00BA47EA"/>
    <w:rsid w:val="00C0105B"/>
    <w:rsid w:val="00C25CD6"/>
    <w:rsid w:val="00C27F4D"/>
    <w:rsid w:val="00C32C5B"/>
    <w:rsid w:val="00C54225"/>
    <w:rsid w:val="00C6177A"/>
    <w:rsid w:val="00C75976"/>
    <w:rsid w:val="00C76D9B"/>
    <w:rsid w:val="00CA2D7C"/>
    <w:rsid w:val="00CC0B46"/>
    <w:rsid w:val="00CE39B9"/>
    <w:rsid w:val="00D01543"/>
    <w:rsid w:val="00D52ECC"/>
    <w:rsid w:val="00D64BEA"/>
    <w:rsid w:val="00D84802"/>
    <w:rsid w:val="00D96F57"/>
    <w:rsid w:val="00DB00AF"/>
    <w:rsid w:val="00DB4925"/>
    <w:rsid w:val="00DE120D"/>
    <w:rsid w:val="00DE4A17"/>
    <w:rsid w:val="00E13260"/>
    <w:rsid w:val="00E21177"/>
    <w:rsid w:val="00E73B43"/>
    <w:rsid w:val="00E81CCD"/>
    <w:rsid w:val="00EB44B3"/>
    <w:rsid w:val="00EB7657"/>
    <w:rsid w:val="00ED607D"/>
    <w:rsid w:val="00EE6946"/>
    <w:rsid w:val="00F00615"/>
    <w:rsid w:val="00F04821"/>
    <w:rsid w:val="00F05883"/>
    <w:rsid w:val="00F064E3"/>
    <w:rsid w:val="00F271F6"/>
    <w:rsid w:val="00F35E87"/>
    <w:rsid w:val="00F51D3D"/>
    <w:rsid w:val="00F83067"/>
    <w:rsid w:val="00FA139B"/>
    <w:rsid w:val="00FB1112"/>
    <w:rsid w:val="00FC7E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B46"/>
    <w:pPr>
      <w:spacing w:after="0" w:line="240" w:lineRule="auto"/>
    </w:pPr>
    <w:rPr>
      <w:sz w:val="24"/>
      <w:szCs w:val="24"/>
    </w:rPr>
  </w:style>
  <w:style w:type="paragraph" w:styleId="Heading1">
    <w:name w:val="heading 1"/>
    <w:basedOn w:val="Normal"/>
    <w:next w:val="Normal"/>
    <w:link w:val="Heading1Char"/>
    <w:uiPriority w:val="9"/>
    <w:qFormat/>
    <w:rsid w:val="00A17967"/>
    <w:pPr>
      <w:keepNext/>
      <w:keepLines/>
      <w:numPr>
        <w:numId w:val="19"/>
      </w:numPr>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17967"/>
    <w:pPr>
      <w:keepNext/>
      <w:keepLines/>
      <w:numPr>
        <w:ilvl w:val="1"/>
        <w:numId w:val="19"/>
      </w:numPr>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17967"/>
    <w:pPr>
      <w:keepNext/>
      <w:keepLines/>
      <w:numPr>
        <w:ilvl w:val="2"/>
        <w:numId w:val="19"/>
      </w:numPr>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unhideWhenUsed/>
    <w:qFormat/>
    <w:rsid w:val="00A17967"/>
    <w:pPr>
      <w:keepNext/>
      <w:keepLines/>
      <w:numPr>
        <w:ilvl w:val="3"/>
        <w:numId w:val="19"/>
      </w:numPr>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unhideWhenUsed/>
    <w:qFormat/>
    <w:rsid w:val="00A17967"/>
    <w:pPr>
      <w:keepNext/>
      <w:keepLines/>
      <w:numPr>
        <w:ilvl w:val="4"/>
        <w:numId w:val="19"/>
      </w:numPr>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unhideWhenUsed/>
    <w:qFormat/>
    <w:rsid w:val="00A17967"/>
    <w:pPr>
      <w:keepNext/>
      <w:keepLines/>
      <w:numPr>
        <w:ilvl w:val="5"/>
        <w:numId w:val="19"/>
      </w:numPr>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A17967"/>
    <w:pPr>
      <w:keepNext/>
      <w:keepLines/>
      <w:numPr>
        <w:ilvl w:val="6"/>
        <w:numId w:val="19"/>
      </w:numPr>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A17967"/>
    <w:pPr>
      <w:keepNext/>
      <w:keepLines/>
      <w:numPr>
        <w:ilvl w:val="7"/>
        <w:numId w:val="19"/>
      </w:numPr>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17967"/>
    <w:pPr>
      <w:keepNext/>
      <w:keepLines/>
      <w:numPr>
        <w:ilvl w:val="8"/>
        <w:numId w:val="19"/>
      </w:numPr>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0B46"/>
    <w:rPr>
      <w:color w:val="0000FF" w:themeColor="hyperlink"/>
      <w:u w:val="single"/>
    </w:rPr>
  </w:style>
  <w:style w:type="paragraph" w:styleId="ListParagraph">
    <w:name w:val="List Paragraph"/>
    <w:basedOn w:val="Normal"/>
    <w:uiPriority w:val="34"/>
    <w:qFormat/>
    <w:rsid w:val="00AC3A56"/>
    <w:pPr>
      <w:ind w:left="720"/>
      <w:contextualSpacing/>
    </w:pPr>
  </w:style>
  <w:style w:type="paragraph" w:styleId="Header">
    <w:name w:val="header"/>
    <w:basedOn w:val="Normal"/>
    <w:link w:val="HeaderChar"/>
    <w:uiPriority w:val="99"/>
    <w:semiHidden/>
    <w:unhideWhenUsed/>
    <w:rsid w:val="00ED607D"/>
    <w:pPr>
      <w:tabs>
        <w:tab w:val="center" w:pos="4680"/>
        <w:tab w:val="right" w:pos="9360"/>
      </w:tabs>
    </w:pPr>
  </w:style>
  <w:style w:type="character" w:customStyle="1" w:styleId="HeaderChar">
    <w:name w:val="Header Char"/>
    <w:basedOn w:val="DefaultParagraphFont"/>
    <w:link w:val="Header"/>
    <w:uiPriority w:val="99"/>
    <w:semiHidden/>
    <w:rsid w:val="00ED607D"/>
    <w:rPr>
      <w:sz w:val="24"/>
      <w:szCs w:val="24"/>
    </w:rPr>
  </w:style>
  <w:style w:type="paragraph" w:styleId="Footer">
    <w:name w:val="footer"/>
    <w:basedOn w:val="Normal"/>
    <w:link w:val="FooterChar"/>
    <w:uiPriority w:val="99"/>
    <w:unhideWhenUsed/>
    <w:rsid w:val="00ED607D"/>
    <w:pPr>
      <w:tabs>
        <w:tab w:val="center" w:pos="4680"/>
        <w:tab w:val="right" w:pos="9360"/>
      </w:tabs>
    </w:pPr>
  </w:style>
  <w:style w:type="character" w:customStyle="1" w:styleId="FooterChar">
    <w:name w:val="Footer Char"/>
    <w:basedOn w:val="DefaultParagraphFont"/>
    <w:link w:val="Footer"/>
    <w:uiPriority w:val="99"/>
    <w:rsid w:val="00ED607D"/>
    <w:rPr>
      <w:sz w:val="24"/>
      <w:szCs w:val="24"/>
    </w:rPr>
  </w:style>
  <w:style w:type="character" w:customStyle="1" w:styleId="Heading1Char">
    <w:name w:val="Heading 1 Char"/>
    <w:basedOn w:val="DefaultParagraphFont"/>
    <w:link w:val="Heading1"/>
    <w:uiPriority w:val="9"/>
    <w:rsid w:val="00A1796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1796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1796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1796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A1796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A1796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1796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1796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17967"/>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rsid w:val="00C27F4D"/>
    <w:pPr>
      <w:numPr>
        <w:numId w:val="0"/>
      </w:numPr>
      <w:outlineLvl w:val="9"/>
    </w:pPr>
  </w:style>
  <w:style w:type="paragraph" w:styleId="TOC1">
    <w:name w:val="toc 1"/>
    <w:basedOn w:val="Normal"/>
    <w:next w:val="Normal"/>
    <w:autoRedefine/>
    <w:uiPriority w:val="39"/>
    <w:unhideWhenUsed/>
    <w:rsid w:val="00C27F4D"/>
    <w:pPr>
      <w:spacing w:after="100"/>
    </w:pPr>
  </w:style>
  <w:style w:type="paragraph" w:styleId="TOC2">
    <w:name w:val="toc 2"/>
    <w:basedOn w:val="Normal"/>
    <w:next w:val="Normal"/>
    <w:autoRedefine/>
    <w:uiPriority w:val="39"/>
    <w:unhideWhenUsed/>
    <w:rsid w:val="00032564"/>
    <w:pPr>
      <w:tabs>
        <w:tab w:val="left" w:pos="720"/>
        <w:tab w:val="right" w:leader="dot" w:pos="9350"/>
      </w:tabs>
      <w:spacing w:after="100"/>
      <w:ind w:left="240"/>
    </w:pPr>
  </w:style>
  <w:style w:type="paragraph" w:styleId="TOC3">
    <w:name w:val="toc 3"/>
    <w:basedOn w:val="Normal"/>
    <w:next w:val="Normal"/>
    <w:autoRedefine/>
    <w:uiPriority w:val="39"/>
    <w:unhideWhenUsed/>
    <w:rsid w:val="00C27F4D"/>
    <w:pPr>
      <w:spacing w:after="100"/>
      <w:ind w:left="480"/>
    </w:pPr>
  </w:style>
  <w:style w:type="paragraph" w:styleId="BalloonText">
    <w:name w:val="Balloon Text"/>
    <w:basedOn w:val="Normal"/>
    <w:link w:val="BalloonTextChar"/>
    <w:uiPriority w:val="99"/>
    <w:semiHidden/>
    <w:unhideWhenUsed/>
    <w:rsid w:val="00C27F4D"/>
    <w:rPr>
      <w:rFonts w:ascii="Tahoma" w:hAnsi="Tahoma" w:cs="Tahoma"/>
      <w:sz w:val="16"/>
      <w:szCs w:val="16"/>
    </w:rPr>
  </w:style>
  <w:style w:type="character" w:customStyle="1" w:styleId="BalloonTextChar">
    <w:name w:val="Balloon Text Char"/>
    <w:basedOn w:val="DefaultParagraphFont"/>
    <w:link w:val="BalloonText"/>
    <w:uiPriority w:val="99"/>
    <w:semiHidden/>
    <w:rsid w:val="00C27F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99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01064-5194-4837-B74D-18A11B964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13</Pages>
  <Words>1727</Words>
  <Characters>9846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 Tech</dc:creator>
  <cp:lastModifiedBy>Sim Tech</cp:lastModifiedBy>
  <cp:revision>39</cp:revision>
  <cp:lastPrinted>2011-09-16T16:30:00Z</cp:lastPrinted>
  <dcterms:created xsi:type="dcterms:W3CDTF">2011-09-16T16:26:00Z</dcterms:created>
  <dcterms:modified xsi:type="dcterms:W3CDTF">2011-09-16T18:48:00Z</dcterms:modified>
</cp:coreProperties>
</file>